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E5" w:rsidRDefault="006F1BE5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Disciplina: Literatura</w:t>
      </w:r>
    </w:p>
    <w:p w:rsidR="006F1BE5" w:rsidRDefault="006F1BE5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Professor Gustavo Saldívar</w:t>
      </w:r>
    </w:p>
    <w:p w:rsidR="006F1BE5" w:rsidRDefault="006F1BE5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6F1BE5" w:rsidRDefault="006F1BE5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Aula 06 – Barroco Europeu - Tarefa</w:t>
      </w:r>
    </w:p>
    <w:p w:rsidR="006F1BE5" w:rsidRDefault="006F1BE5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1) Marque (V) VERDADEIRO ou (F) FALSO: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  <w:t>1. (    ) O estilo barroco retomou os próprios princípios da arte da antigüidade grecoromana; e de acordo com essa nova tendência, uma obra só seria perfeitamente </w:t>
      </w:r>
      <w:r>
        <w:rPr>
          <w:rFonts w:ascii="Arial" w:hAnsi="Arial" w:cs="Arial"/>
          <w:color w:val="333333"/>
          <w:sz w:val="23"/>
          <w:szCs w:val="23"/>
        </w:rPr>
        <w:br/>
        <w:t>bela na medida em que imitasse os artistas clássicos gregos. </w:t>
      </w:r>
      <w:r>
        <w:rPr>
          <w:rFonts w:ascii="Arial" w:hAnsi="Arial" w:cs="Arial"/>
          <w:color w:val="333333"/>
          <w:sz w:val="23"/>
          <w:szCs w:val="23"/>
        </w:rPr>
        <w:br/>
        <w:t>2. (    ) Diante da Reforma Protestante a Igreja Católica logo se organizou contra. E </w:t>
      </w:r>
      <w:r>
        <w:rPr>
          <w:rFonts w:ascii="Arial" w:hAnsi="Arial" w:cs="Arial"/>
          <w:color w:val="333333"/>
          <w:sz w:val="23"/>
          <w:szCs w:val="23"/>
        </w:rPr>
        <w:br/>
        <w:t>assim a Arte Barroca serviu para revigorar seus princípios doutrinários. </w:t>
      </w:r>
      <w:r>
        <w:rPr>
          <w:rFonts w:ascii="Arial" w:hAnsi="Arial" w:cs="Arial"/>
          <w:color w:val="333333"/>
          <w:sz w:val="23"/>
          <w:szCs w:val="23"/>
        </w:rPr>
        <w:br/>
        <w:t>3. (    ) Com o vigor barroco, os palácios barrocos se tornaram ambientes de </w:t>
      </w:r>
      <w:r>
        <w:rPr>
          <w:rFonts w:ascii="Arial" w:hAnsi="Arial" w:cs="Arial"/>
          <w:color w:val="333333"/>
          <w:sz w:val="23"/>
          <w:szCs w:val="23"/>
        </w:rPr>
        <w:br/>
        <w:t>encantamento, projetados para impressionar os visitantes com o poder e a glória </w:t>
      </w:r>
      <w:r>
        <w:rPr>
          <w:rFonts w:ascii="Arial" w:hAnsi="Arial" w:cs="Arial"/>
          <w:color w:val="333333"/>
          <w:sz w:val="23"/>
          <w:szCs w:val="23"/>
        </w:rPr>
        <w:br/>
        <w:t>do rei. </w:t>
      </w:r>
      <w:r>
        <w:rPr>
          <w:rFonts w:ascii="Arial" w:hAnsi="Arial" w:cs="Arial"/>
          <w:color w:val="333333"/>
          <w:sz w:val="23"/>
          <w:szCs w:val="23"/>
        </w:rPr>
        <w:br/>
        <w:t>4. (    ) O ideal humanista, a preocupação com o rigor científico e a composição </w:t>
      </w:r>
      <w:r>
        <w:rPr>
          <w:rFonts w:ascii="Arial" w:hAnsi="Arial" w:cs="Arial"/>
          <w:color w:val="333333"/>
          <w:sz w:val="23"/>
          <w:szCs w:val="23"/>
        </w:rPr>
        <w:br/>
        <w:t>equilibrada, são as principais características da Arte Barroca.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  <w:t>2) Marque (V) VERDADEIRO ou (F) FALSO:</w:t>
      </w:r>
      <w:r>
        <w:rPr>
          <w:rFonts w:ascii="Arial" w:hAnsi="Arial" w:cs="Arial"/>
          <w:color w:val="333333"/>
          <w:sz w:val="23"/>
          <w:szCs w:val="23"/>
        </w:rPr>
        <w:br/>
        <w:t>1. (   ) Os tons suaves e pastéis, o equilíbrio simétrico, a luz diagonal e a composição </w:t>
      </w:r>
      <w:r>
        <w:rPr>
          <w:rFonts w:ascii="Arial" w:hAnsi="Arial" w:cs="Arial"/>
          <w:color w:val="333333"/>
          <w:sz w:val="23"/>
          <w:szCs w:val="23"/>
        </w:rPr>
        <w:br/>
        <w:t>bidimensional fazem parte do estilo barroco. </w:t>
      </w:r>
      <w:r>
        <w:rPr>
          <w:rFonts w:ascii="Arial" w:hAnsi="Arial" w:cs="Arial"/>
          <w:color w:val="333333"/>
          <w:sz w:val="23"/>
          <w:szCs w:val="23"/>
        </w:rPr>
        <w:br/>
        <w:t>2. (   ) Na representação barroca a figura humana, diversas vezes, aparece levemente </w:t>
      </w:r>
      <w:r>
        <w:rPr>
          <w:rFonts w:ascii="Arial" w:hAnsi="Arial" w:cs="Arial"/>
          <w:color w:val="333333"/>
          <w:sz w:val="23"/>
          <w:szCs w:val="23"/>
        </w:rPr>
        <w:br/>
        <w:t>geometrizada, revelando uma preocupação naturalista.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  <w:t>3. (   ) Do ponto de vista pictórico, as obras barrocas apresentam uma iluminação </w:t>
      </w:r>
      <w:r>
        <w:rPr>
          <w:rFonts w:ascii="Arial" w:hAnsi="Arial" w:cs="Arial"/>
          <w:color w:val="333333"/>
          <w:sz w:val="23"/>
          <w:szCs w:val="23"/>
        </w:rPr>
        <w:br/>
        <w:t>basicamente simétrica em relação a perspectiva linear utilizada. </w:t>
      </w:r>
      <w:r>
        <w:rPr>
          <w:rFonts w:ascii="Arial" w:hAnsi="Arial" w:cs="Arial"/>
          <w:color w:val="333333"/>
          <w:sz w:val="23"/>
          <w:szCs w:val="23"/>
        </w:rPr>
        <w:br/>
        <w:t>4. (   ) Nas obras barrocas as cenas representadas envolvem-se num acentuado contraste </w:t>
      </w:r>
      <w:r>
        <w:rPr>
          <w:rFonts w:ascii="Arial" w:hAnsi="Arial" w:cs="Arial"/>
          <w:color w:val="333333"/>
          <w:sz w:val="23"/>
          <w:szCs w:val="23"/>
        </w:rPr>
        <w:br/>
        <w:t>de claro-escuro, o que intensifica a expressão de sentimento.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  <w:t>3) Marque (V) VERDADEIRO ou (F) FALSO:</w:t>
      </w:r>
      <w:r>
        <w:rPr>
          <w:rFonts w:ascii="Arial" w:hAnsi="Arial" w:cs="Arial"/>
          <w:color w:val="333333"/>
          <w:sz w:val="23"/>
          <w:szCs w:val="23"/>
        </w:rPr>
        <w:br/>
        <w:t>1. (    ) O racionalismo tão buscado e desejado pelo Renascimento, tornou-se altamente </w:t>
      </w:r>
      <w:r>
        <w:rPr>
          <w:rFonts w:ascii="Arial" w:hAnsi="Arial" w:cs="Arial"/>
          <w:color w:val="333333"/>
          <w:sz w:val="23"/>
          <w:szCs w:val="23"/>
        </w:rPr>
        <w:br/>
        <w:t>secundário, dando lugar as emoções dentro do estilo Barroco.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2. (    ) As obras barrocas romperam o equilíbrio </w:t>
      </w:r>
      <w:r>
        <w:rPr>
          <w:rFonts w:ascii="Arial" w:hAnsi="Arial" w:cs="Arial"/>
          <w:color w:val="333333"/>
          <w:sz w:val="23"/>
          <w:szCs w:val="23"/>
        </w:rPr>
        <w:lastRenderedPageBreak/>
        <w:t>entre o sentimento e a razão ou entre a </w:t>
      </w:r>
      <w:r>
        <w:rPr>
          <w:rFonts w:ascii="Arial" w:hAnsi="Arial" w:cs="Arial"/>
          <w:color w:val="333333"/>
          <w:sz w:val="23"/>
          <w:szCs w:val="23"/>
        </w:rPr>
        <w:br/>
        <w:t>arte e a ciência. </w:t>
      </w:r>
      <w:r>
        <w:rPr>
          <w:rFonts w:ascii="Arial" w:hAnsi="Arial" w:cs="Arial"/>
          <w:color w:val="333333"/>
          <w:sz w:val="23"/>
          <w:szCs w:val="23"/>
        </w:rPr>
        <w:br/>
        <w:t>3. (    ) A iluminação diagonal tão marcante na pintura barroca remete ao observador </w:t>
      </w:r>
      <w:r>
        <w:rPr>
          <w:rFonts w:ascii="Arial" w:hAnsi="Arial" w:cs="Arial"/>
          <w:color w:val="333333"/>
          <w:sz w:val="23"/>
          <w:szCs w:val="23"/>
        </w:rPr>
        <w:br/>
        <w:t>uma sensação estática. </w:t>
      </w:r>
      <w:r>
        <w:rPr>
          <w:rFonts w:ascii="Arial" w:hAnsi="Arial" w:cs="Arial"/>
          <w:color w:val="333333"/>
          <w:sz w:val="23"/>
          <w:szCs w:val="23"/>
        </w:rPr>
        <w:br/>
        <w:t>4. (    ) Considerada por diversos críticos uma arte requintada, aristocrática e </w:t>
      </w:r>
      <w:r>
        <w:rPr>
          <w:rFonts w:ascii="Arial" w:hAnsi="Arial" w:cs="Arial"/>
          <w:color w:val="333333"/>
          <w:sz w:val="23"/>
          <w:szCs w:val="23"/>
        </w:rPr>
        <w:br/>
        <w:t>convencional, o Barroco acabou tornando-se, com o passar do tempo, superficial.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  <w:t>4) Segundo a Arte Barroca, julgue os itens a seguir em (C) CERTOS ou (E) </w:t>
      </w:r>
      <w:r>
        <w:rPr>
          <w:rFonts w:ascii="Arial" w:hAnsi="Arial" w:cs="Arial"/>
          <w:color w:val="333333"/>
          <w:sz w:val="23"/>
          <w:szCs w:val="23"/>
        </w:rPr>
        <w:br/>
        <w:t>ERRADOS: </w:t>
      </w:r>
      <w:r>
        <w:rPr>
          <w:rFonts w:ascii="Arial" w:hAnsi="Arial" w:cs="Arial"/>
          <w:color w:val="333333"/>
          <w:sz w:val="23"/>
          <w:szCs w:val="23"/>
        </w:rPr>
        <w:br/>
        <w:t>1. (   ) O Barroco foi um movimento contra reforma protestante. </w:t>
      </w:r>
      <w:r>
        <w:rPr>
          <w:rFonts w:ascii="Arial" w:hAnsi="Arial" w:cs="Arial"/>
          <w:color w:val="333333"/>
          <w:sz w:val="23"/>
          <w:szCs w:val="23"/>
        </w:rPr>
        <w:br/>
        <w:t>2. (   ) No Barroco existe um predomínio das emoções e não o racionalismo </w:t>
      </w:r>
      <w:r>
        <w:rPr>
          <w:rFonts w:ascii="Arial" w:hAnsi="Arial" w:cs="Arial"/>
          <w:color w:val="333333"/>
          <w:sz w:val="23"/>
          <w:szCs w:val="23"/>
        </w:rPr>
        <w:br/>
        <w:t>renascentista. </w:t>
      </w:r>
      <w:r>
        <w:rPr>
          <w:rFonts w:ascii="Arial" w:hAnsi="Arial" w:cs="Arial"/>
          <w:color w:val="333333"/>
          <w:sz w:val="23"/>
          <w:szCs w:val="23"/>
        </w:rPr>
        <w:br/>
        <w:t>3. (   ) O Barroco foi um movimento quase sem cor e formas. </w:t>
      </w:r>
      <w:r>
        <w:rPr>
          <w:rFonts w:ascii="Arial" w:hAnsi="Arial" w:cs="Arial"/>
          <w:color w:val="333333"/>
          <w:sz w:val="23"/>
          <w:szCs w:val="23"/>
        </w:rPr>
        <w:br/>
        <w:t>4. (   ) Este movimento foi quase sem expressão nas artes plásticas.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  <w:t>5) Quanto a Pintura Barroca analise itens abaixo e em  seguida marque a </w:t>
      </w:r>
      <w:r>
        <w:rPr>
          <w:rFonts w:ascii="Arial" w:hAnsi="Arial" w:cs="Arial"/>
          <w:color w:val="333333"/>
          <w:sz w:val="23"/>
          <w:szCs w:val="23"/>
        </w:rPr>
        <w:br/>
        <w:t>ÚNICA alternativa CORRETA.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  <w:t>a)  Na pintura, freqüentemente uma luz incide diretamente sobre aquilo que o pintor </w:t>
      </w:r>
      <w:r>
        <w:rPr>
          <w:rFonts w:ascii="Arial" w:hAnsi="Arial" w:cs="Arial"/>
          <w:color w:val="333333"/>
          <w:sz w:val="23"/>
          <w:szCs w:val="23"/>
        </w:rPr>
        <w:br/>
        <w:t>quer  valorizar na tela. </w:t>
      </w:r>
      <w:r>
        <w:rPr>
          <w:rFonts w:ascii="Arial" w:hAnsi="Arial" w:cs="Arial"/>
          <w:color w:val="333333"/>
          <w:sz w:val="23"/>
          <w:szCs w:val="23"/>
        </w:rPr>
        <w:br/>
        <w:t>b) As cores de tons azul e rosa são banidos da pintura. </w:t>
      </w:r>
      <w:r>
        <w:rPr>
          <w:rFonts w:ascii="Arial" w:hAnsi="Arial" w:cs="Arial"/>
          <w:color w:val="333333"/>
          <w:sz w:val="23"/>
          <w:szCs w:val="23"/>
        </w:rPr>
        <w:br/>
        <w:t>c)  O artista Barroco esta fortemente ligado ao misterioso e ao sobrenatural. </w:t>
      </w:r>
      <w:r>
        <w:rPr>
          <w:rFonts w:ascii="Arial" w:hAnsi="Arial" w:cs="Arial"/>
          <w:color w:val="333333"/>
          <w:sz w:val="23"/>
          <w:szCs w:val="23"/>
        </w:rPr>
        <w:br/>
        <w:t>d)  Há uma tendência para a utilização da cor preta.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  <w:t>6)  Quanto à arte do período Barroco assinale a alternativa CORRETA: </w:t>
      </w:r>
      <w:r>
        <w:rPr>
          <w:rFonts w:ascii="Arial" w:hAnsi="Arial" w:cs="Arial"/>
          <w:color w:val="333333"/>
          <w:sz w:val="23"/>
          <w:szCs w:val="23"/>
        </w:rPr>
        <w:br/>
        <w:t>a) (   ) Na pintura utilizava de uma técnica conhecida como claro e escuro. </w:t>
      </w:r>
      <w:r>
        <w:rPr>
          <w:rFonts w:ascii="Arial" w:hAnsi="Arial" w:cs="Arial"/>
          <w:color w:val="333333"/>
          <w:sz w:val="23"/>
          <w:szCs w:val="23"/>
        </w:rPr>
        <w:br/>
        <w:t>b) (   ) A expressão dramática e os gestos amplos não são marcas da escultura barroca.  </w:t>
      </w:r>
      <w:r>
        <w:rPr>
          <w:rFonts w:ascii="Arial" w:hAnsi="Arial" w:cs="Arial"/>
          <w:color w:val="333333"/>
          <w:sz w:val="23"/>
          <w:szCs w:val="23"/>
        </w:rPr>
        <w:br/>
        <w:t>c) (   ) O dourado é banido da escultura como uma forma de entrega dos bens materiais.  </w:t>
      </w:r>
      <w:r>
        <w:rPr>
          <w:rFonts w:ascii="Arial" w:hAnsi="Arial" w:cs="Arial"/>
          <w:color w:val="333333"/>
          <w:sz w:val="23"/>
          <w:szCs w:val="23"/>
        </w:rPr>
        <w:br/>
        <w:t>d) (   ) É na arquitetura barroca que surgem os arcos e cúpulas. 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  <w:t>7) (UFPR) Sobre o Barroco, pode-se afirmar que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  <w:t xml:space="preserve">a) foi uma forma de manifestação artística </w:t>
      </w:r>
      <w:r>
        <w:rPr>
          <w:rFonts w:ascii="Arial" w:hAnsi="Arial" w:cs="Arial"/>
          <w:color w:val="333333"/>
          <w:sz w:val="23"/>
          <w:szCs w:val="23"/>
        </w:rPr>
        <w:lastRenderedPageBreak/>
        <w:t>inspirada nos conceitos pagãos de Idade Média e </w:t>
      </w:r>
      <w:r>
        <w:rPr>
          <w:rFonts w:ascii="Arial" w:hAnsi="Arial" w:cs="Arial"/>
          <w:color w:val="333333"/>
          <w:sz w:val="23"/>
          <w:szCs w:val="23"/>
        </w:rPr>
        <w:br/>
        <w:t>a Antigüidade.</w:t>
      </w:r>
      <w:r>
        <w:rPr>
          <w:rFonts w:ascii="Arial" w:hAnsi="Arial" w:cs="Arial"/>
          <w:color w:val="333333"/>
          <w:sz w:val="23"/>
          <w:szCs w:val="23"/>
        </w:rPr>
        <w:br/>
        <w:t>b) fez uso da grandeza excessiva, do extravagante, do artificial, para expressar as concepções de mundo moderno.</w:t>
      </w:r>
      <w:r>
        <w:rPr>
          <w:rFonts w:ascii="Arial" w:hAnsi="Arial" w:cs="Arial"/>
          <w:color w:val="333333"/>
          <w:sz w:val="23"/>
          <w:szCs w:val="23"/>
        </w:rPr>
        <w:br/>
        <w:t>c) surgiu nos países anglo-saxões, no final do século XVII, e se espalhou por toda a Europa no século XVIII.</w:t>
      </w:r>
      <w:r>
        <w:rPr>
          <w:rFonts w:ascii="Arial" w:hAnsi="Arial" w:cs="Arial"/>
          <w:color w:val="333333"/>
          <w:sz w:val="23"/>
          <w:szCs w:val="23"/>
        </w:rPr>
        <w:br/>
        <w:t>d) impôs uma nítida diferenciação entre as formas artísticas, como a pintura, a escultura e a arquitetura.</w:t>
      </w: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8) (UNICAMP 2011) A arte colonial mineira seguia as proposições do Concílio de Trento (1545-1553), dando visibilidade ao catolicismo reformado. O artífice deveria representar passagens sacras.</w:t>
      </w: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Não era, portanto, plenamente livre na definição dos traços e temas das obras. Sua função era criar, segundo os padrões da Igreja, as peças encomendadas pelas confrarias, grandes mecenas das artes em Minas Gerais.</w:t>
      </w: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(Adaptado de Camila F. G. Santiago, “Traços europeus, cores mineiras: três pinturas coloniais inspiradas em uma gravura de Joaquim Carneiro da Silva”, em Junia Furtado (org.), Sons, formas, cores e movimentos na modernidade atlântica. Europa, América e África. São Paulo: Annablume, 2008, p. 385.)</w:t>
      </w: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Considerando as informações do enunciado, a arte colonial mineira pode ser definida como</w:t>
      </w: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a) renascentista, pois criava na colônia uma arte sacra própria do catolicismo reformado, resgatando os ideais clássicos, segundo os padrões do Concílio de Trento.</w:t>
      </w: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b) barroca, já que seguia os preceitos da Contrarreforma. Era financiada e encomendada pelas confrarias e criada pelos artífices locais.</w:t>
      </w: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c) escolástica, porque seguia as proposições do Concílio de Trento. Os artífices locais, financiados pela Igreja, apenas reproduziam as obras de arte sacra europeias.</w:t>
      </w: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d) popular, por ser criada por artífices locais, que incluíam escravos, libertos, mulatos e brancos pobres que se colocavam sob a proteção das confrarias.</w:t>
      </w: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0000FF"/>
          <w:sz w:val="23"/>
          <w:szCs w:val="23"/>
        </w:rPr>
        <w:t>Gabarito:</w:t>
      </w: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6D1AA6" w:rsidRDefault="006D1AA6" w:rsidP="006D1AA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1) F-V-F-F    2) F-F-V-V    3) V-F-F-F    4) F-V-F-F    5) A     6) V-V-F-F   7) B   8) B</w:t>
      </w:r>
    </w:p>
    <w:p w:rsidR="006F1BE5" w:rsidRPr="008828F9" w:rsidRDefault="006F1BE5" w:rsidP="006F1BE5">
      <w:pPr>
        <w:rPr>
          <w:lang w:eastAsia="zh-CN"/>
        </w:rPr>
      </w:pP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B0193F">
        <w:rPr>
          <w:sz w:val="20"/>
          <w:szCs w:val="20"/>
          <w:lang w:eastAsia="zh-CN"/>
        </w:rPr>
        <w:t>1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(Ufsm 2014)  </w:t>
      </w:r>
      <w:r w:rsidRPr="00DA1A2B">
        <w:rPr>
          <w:sz w:val="20"/>
          <w:szCs w:val="20"/>
        </w:rPr>
        <w:t xml:space="preserve">O poeta árcade Cláudio Manuel da Costa valeu-se, em alguns momentos, da natureza brasileira para compor sua poesia, fugindo, assim, pelo menos em parte, do convencionalismo neoclássico. A partir dessa ideia, leia o poema a seguir. </w:t>
      </w:r>
    </w:p>
    <w:p w:rsidR="006F1BE5" w:rsidRPr="00DA1A2B" w:rsidRDefault="006F1BE5" w:rsidP="006F1B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b/>
          <w:sz w:val="20"/>
          <w:szCs w:val="20"/>
        </w:rPr>
      </w:pPr>
      <w:r w:rsidRPr="00DA1A2B">
        <w:rPr>
          <w:b/>
          <w:sz w:val="20"/>
          <w:szCs w:val="20"/>
        </w:rPr>
        <w:t xml:space="preserve">LVIII 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</w:rPr>
        <w:t> 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  <w:vertAlign w:val="superscript"/>
        </w:rPr>
        <w:t>1</w:t>
      </w:r>
      <w:r w:rsidRPr="00DA1A2B">
        <w:rPr>
          <w:sz w:val="20"/>
          <w:szCs w:val="20"/>
        </w:rPr>
        <w:t xml:space="preserve">Altas serras, </w:t>
      </w:r>
      <w:r w:rsidRPr="00DA1A2B">
        <w:rPr>
          <w:sz w:val="20"/>
          <w:szCs w:val="20"/>
          <w:vertAlign w:val="superscript"/>
        </w:rPr>
        <w:t>3</w:t>
      </w:r>
      <w:r w:rsidRPr="00DA1A2B">
        <w:rPr>
          <w:sz w:val="20"/>
          <w:szCs w:val="20"/>
        </w:rPr>
        <w:t xml:space="preserve">que ao Céu estais servindo 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</w:rPr>
        <w:t xml:space="preserve">De muralhas, que o tempo não profana, 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</w:rPr>
        <w:t xml:space="preserve">Se Gigantes não sois, que a forma humana 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</w:rPr>
        <w:t xml:space="preserve">Em duras penhas foram confundindo; 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</w:rPr>
        <w:t> 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</w:rPr>
        <w:t xml:space="preserve">Já sobre o vosso cume se está rindo 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</w:rPr>
        <w:t xml:space="preserve">O </w:t>
      </w:r>
      <w:r w:rsidRPr="00DA1A2B">
        <w:rPr>
          <w:sz w:val="20"/>
          <w:szCs w:val="20"/>
          <w:vertAlign w:val="superscript"/>
        </w:rPr>
        <w:t>4</w:t>
      </w:r>
      <w:r w:rsidRPr="00DA1A2B">
        <w:rPr>
          <w:sz w:val="20"/>
          <w:szCs w:val="20"/>
        </w:rPr>
        <w:t xml:space="preserve">Monarca da luz, que esta alma engana; 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</w:rPr>
        <w:t xml:space="preserve">Pois na face, que ostenta, soberana, 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</w:rPr>
        <w:t xml:space="preserve">O rosto de meu bem me vai fingindo. 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</w:rPr>
        <w:t> 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</w:rPr>
        <w:t xml:space="preserve">Que alegre, que mimoso, que brilhante 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</w:rPr>
        <w:t xml:space="preserve">Ele se me afigura! Ah qual efeito 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</w:rPr>
        <w:t xml:space="preserve">Em minha alma se sente neste instante! 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</w:rPr>
        <w:t> 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</w:rPr>
        <w:t xml:space="preserve">Mas ai! a que delírios me sujeito! 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</w:rPr>
        <w:t xml:space="preserve">Se quando no Sol vejo o seu semblante, </w:t>
      </w:r>
    </w:p>
    <w:p w:rsidR="006F1BE5" w:rsidRPr="00DA1A2B" w:rsidRDefault="006F1BE5" w:rsidP="006F1BE5">
      <w:pPr>
        <w:pStyle w:val="Cabealho"/>
        <w:tabs>
          <w:tab w:val="clear" w:pos="4252"/>
          <w:tab w:val="clear" w:pos="8504"/>
        </w:tabs>
        <w:rPr>
          <w:sz w:val="20"/>
          <w:szCs w:val="20"/>
        </w:rPr>
      </w:pPr>
      <w:r w:rsidRPr="00DA1A2B">
        <w:rPr>
          <w:sz w:val="20"/>
          <w:szCs w:val="20"/>
        </w:rPr>
        <w:t xml:space="preserve">Em vós descubro </w:t>
      </w:r>
      <w:r w:rsidRPr="00DA1A2B">
        <w:rPr>
          <w:sz w:val="20"/>
          <w:szCs w:val="20"/>
          <w:vertAlign w:val="superscript"/>
        </w:rPr>
        <w:t>2</w:t>
      </w:r>
      <w:r w:rsidRPr="00DA1A2B">
        <w:rPr>
          <w:sz w:val="20"/>
          <w:szCs w:val="20"/>
        </w:rPr>
        <w:t>ó penhas o seu peito?</w:t>
      </w:r>
    </w:p>
    <w:p w:rsidR="006F1BE5" w:rsidRPr="00DA1A2B" w:rsidRDefault="006F1BE5" w:rsidP="006F1B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F1BE5" w:rsidRPr="00DA1A2B" w:rsidRDefault="006F1BE5" w:rsidP="006F1B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F1BE5" w:rsidRDefault="006F1BE5" w:rsidP="006F1BE5">
      <w:pPr>
        <w:pStyle w:val="Cabealho"/>
        <w:tabs>
          <w:tab w:val="clear" w:pos="4252"/>
          <w:tab w:val="clear" w:pos="8504"/>
        </w:tabs>
      </w:pPr>
      <w:r w:rsidRPr="00DA1A2B">
        <w:rPr>
          <w:sz w:val="20"/>
          <w:szCs w:val="20"/>
        </w:rPr>
        <w:t xml:space="preserve">Acerca do poema, assinale a alternativa INCORRETA.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a) </w:t>
      </w:r>
      <w:r w:rsidRPr="006A74B6">
        <w:rPr>
          <w:sz w:val="20"/>
          <w:szCs w:val="20"/>
        </w:rPr>
        <w:t xml:space="preserve">O poema é um soneto composto de versos decassílabos heroicos, com rima intercalada nos quartetos e cruzada nos tercetos. 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b) </w:t>
      </w:r>
      <w:r w:rsidRPr="00F1766E">
        <w:rPr>
          <w:sz w:val="20"/>
          <w:szCs w:val="20"/>
        </w:rPr>
        <w:t xml:space="preserve">O eu lírico tem como interlocutor de seu poema as “Altas serras” (ref. 1), às quais se dirige diretamente também ao final, em “ó penhas” (ref. 2), caracterizando assim o uso de apóstrofes. 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c) </w:t>
      </w:r>
      <w:r w:rsidRPr="00684A98">
        <w:rPr>
          <w:sz w:val="20"/>
          <w:szCs w:val="20"/>
        </w:rPr>
        <w:t xml:space="preserve">O eu lírico emprega algumas inversões sintáticas no poema, como em “[...] que ao Céu estais servindo! De muralhas” (ref. 3), a que se chama de hipérbatos e que remetem mais ao estilo barroco que ao árcade. 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d) </w:t>
      </w:r>
      <w:r w:rsidRPr="00C31FA2">
        <w:rPr>
          <w:sz w:val="20"/>
          <w:szCs w:val="20"/>
        </w:rPr>
        <w:t xml:space="preserve">O eu lírico compara o Sol, a que chama de “Monarca da luz” (ref. 4), ao rosto de sua amada, o que caracteriza uma personificação. 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e) </w:t>
      </w:r>
      <w:r w:rsidRPr="00787F81">
        <w:rPr>
          <w:sz w:val="20"/>
          <w:szCs w:val="20"/>
        </w:rPr>
        <w:t xml:space="preserve">Ao olhar o Sol sobre as serras, o eu lírico enxerga uma imagem de sua amada, cujo peito seria composto então pelas penhas, visão essa que enche sua alma de alegria. 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8828F9" w:rsidRDefault="006F1BE5" w:rsidP="006F1BE5">
      <w:pPr>
        <w:rPr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  <w:r w:rsidRPr="006F1BE5">
        <w:rPr>
          <w:lang w:eastAsia="zh-CN"/>
        </w:rPr>
        <w:t xml:space="preserve"> </w:t>
      </w:r>
    </w:p>
    <w:p w:rsidR="006F1BE5" w:rsidRPr="00B94FF2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B0193F">
        <w:rPr>
          <w:sz w:val="20"/>
          <w:szCs w:val="20"/>
          <w:lang w:eastAsia="zh-CN"/>
        </w:rPr>
        <w:t>2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(Uepa 2014)  </w:t>
      </w:r>
      <w:r w:rsidRPr="00B94FF2">
        <w:rPr>
          <w:sz w:val="20"/>
          <w:szCs w:val="20"/>
        </w:rPr>
        <w:t>Nasce o Sol, e não dura mais que um dia,</w:t>
      </w:r>
    </w:p>
    <w:p w:rsidR="006F1BE5" w:rsidRPr="00B94FF2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B94FF2">
        <w:rPr>
          <w:sz w:val="20"/>
          <w:szCs w:val="20"/>
        </w:rPr>
        <w:t>Depois da luz se segue a noite escura,</w:t>
      </w:r>
    </w:p>
    <w:p w:rsidR="006F1BE5" w:rsidRPr="00B94FF2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B94FF2">
        <w:rPr>
          <w:sz w:val="20"/>
          <w:szCs w:val="20"/>
        </w:rPr>
        <w:t>Em tristes sombras morre a formosura,</w:t>
      </w:r>
    </w:p>
    <w:p w:rsidR="006F1BE5" w:rsidRPr="00B94FF2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B94FF2">
        <w:rPr>
          <w:sz w:val="20"/>
          <w:szCs w:val="20"/>
        </w:rPr>
        <w:t>Em contínuas tristezas a alegria.</w:t>
      </w:r>
    </w:p>
    <w:p w:rsidR="006F1BE5" w:rsidRPr="00B94FF2" w:rsidRDefault="006F1BE5" w:rsidP="006F1BE5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94FF2">
        <w:rPr>
          <w:sz w:val="20"/>
          <w:szCs w:val="20"/>
        </w:rPr>
        <w:t>Gregório de Matos Guerra</w:t>
      </w:r>
    </w:p>
    <w:p w:rsidR="006F1BE5" w:rsidRPr="00B94FF2" w:rsidRDefault="006F1BE5" w:rsidP="006F1B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F1BE5" w:rsidRDefault="006F1BE5" w:rsidP="006F1BE5">
      <w:pPr>
        <w:autoSpaceDE w:val="0"/>
        <w:autoSpaceDN w:val="0"/>
        <w:adjustRightInd w:val="0"/>
      </w:pPr>
      <w:r w:rsidRPr="00B94FF2">
        <w:rPr>
          <w:sz w:val="20"/>
          <w:szCs w:val="20"/>
        </w:rPr>
        <w:lastRenderedPageBreak/>
        <w:t xml:space="preserve">Assinale a alternativa que contém uma característica da comunicação poética, típica do estilo Barroco, existente no quarteto acima.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a) </w:t>
      </w:r>
      <w:r w:rsidRPr="00B91DBA">
        <w:rPr>
          <w:sz w:val="20"/>
          <w:szCs w:val="20"/>
        </w:rPr>
        <w:t xml:space="preserve">Reflexão sobre o caráter humano da divindade.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b) </w:t>
      </w:r>
      <w:r w:rsidRPr="008723BD">
        <w:rPr>
          <w:sz w:val="20"/>
          <w:szCs w:val="20"/>
        </w:rPr>
        <w:t xml:space="preserve">Associação da natureza com a permanência da realidade espiritual.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c) </w:t>
      </w:r>
      <w:r w:rsidRPr="00CE2452">
        <w:rPr>
          <w:sz w:val="20"/>
          <w:szCs w:val="20"/>
        </w:rPr>
        <w:t xml:space="preserve">Presença da irreverência satírica do poeta com base no paradoxo.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d) </w:t>
      </w:r>
      <w:r w:rsidRPr="00D1361E">
        <w:rPr>
          <w:sz w:val="20"/>
          <w:szCs w:val="20"/>
        </w:rPr>
        <w:t xml:space="preserve">Utilização do pleonasmo para reforçar a superioridade do cristianismo sobre o protestantismo.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e) </w:t>
      </w:r>
      <w:r w:rsidRPr="00F041C2">
        <w:rPr>
          <w:sz w:val="20"/>
          <w:szCs w:val="20"/>
        </w:rPr>
        <w:t xml:space="preserve">Uso de ideias contrastantes com base no recurso da antítese.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8828F9" w:rsidRDefault="006F1BE5" w:rsidP="006F1BE5">
      <w:pPr>
        <w:rPr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  <w:r w:rsidRPr="006F1BE5">
        <w:rPr>
          <w:lang w:eastAsia="zh-CN"/>
        </w:rPr>
        <w:t xml:space="preserve"> </w:t>
      </w:r>
    </w:p>
    <w:p w:rsidR="006F1BE5" w:rsidRPr="001C67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B0193F">
        <w:rPr>
          <w:sz w:val="20"/>
          <w:szCs w:val="20"/>
          <w:lang w:eastAsia="zh-CN"/>
        </w:rPr>
        <w:t>3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(Enem 2014)  </w:t>
      </w:r>
      <w:r w:rsidRPr="001C6770">
        <w:rPr>
          <w:sz w:val="20"/>
          <w:szCs w:val="20"/>
        </w:rPr>
        <w:t>Quando Deus redimiu da tirania</w:t>
      </w:r>
    </w:p>
    <w:p w:rsidR="006F1BE5" w:rsidRPr="001C67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1C6770">
        <w:rPr>
          <w:sz w:val="20"/>
          <w:szCs w:val="20"/>
        </w:rPr>
        <w:t>Da mão do Faraó endurecido</w:t>
      </w:r>
    </w:p>
    <w:p w:rsidR="006F1BE5" w:rsidRPr="001C67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1C6770">
        <w:rPr>
          <w:sz w:val="20"/>
          <w:szCs w:val="20"/>
        </w:rPr>
        <w:t>O Povo Hebreu amado, e esclarecido,</w:t>
      </w:r>
    </w:p>
    <w:p w:rsidR="006F1BE5" w:rsidRPr="001C67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1C6770">
        <w:rPr>
          <w:sz w:val="20"/>
          <w:szCs w:val="20"/>
        </w:rPr>
        <w:t>Páscoa ficou da redenção o dia.</w:t>
      </w:r>
    </w:p>
    <w:p w:rsidR="006F1BE5" w:rsidRPr="001C67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</w:p>
    <w:p w:rsidR="006F1BE5" w:rsidRPr="001C67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1C6770">
        <w:rPr>
          <w:sz w:val="20"/>
          <w:szCs w:val="20"/>
        </w:rPr>
        <w:t>Páscoa de flores, dia de alegria</w:t>
      </w:r>
    </w:p>
    <w:p w:rsidR="006F1BE5" w:rsidRPr="001C67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1C6770">
        <w:rPr>
          <w:sz w:val="20"/>
          <w:szCs w:val="20"/>
        </w:rPr>
        <w:t>Àquele Povo foi tão afligido</w:t>
      </w:r>
    </w:p>
    <w:p w:rsidR="006F1BE5" w:rsidRPr="001C67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1C6770">
        <w:rPr>
          <w:sz w:val="20"/>
          <w:szCs w:val="20"/>
        </w:rPr>
        <w:t>O dia, em que por Deus foi redimido;</w:t>
      </w:r>
    </w:p>
    <w:p w:rsidR="006F1BE5" w:rsidRPr="001C67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1C6770">
        <w:rPr>
          <w:sz w:val="20"/>
          <w:szCs w:val="20"/>
        </w:rPr>
        <w:t>Ergo sois vós, Senhor, Deus da Bahia.</w:t>
      </w:r>
    </w:p>
    <w:p w:rsidR="006F1BE5" w:rsidRPr="001C67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</w:p>
    <w:p w:rsidR="006F1BE5" w:rsidRPr="001C67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1C6770">
        <w:rPr>
          <w:sz w:val="20"/>
          <w:szCs w:val="20"/>
        </w:rPr>
        <w:t>Pois mandado pela alta Majestade</w:t>
      </w:r>
    </w:p>
    <w:p w:rsidR="006F1BE5" w:rsidRPr="001C67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1C6770">
        <w:rPr>
          <w:sz w:val="20"/>
          <w:szCs w:val="20"/>
        </w:rPr>
        <w:t>Nos remiu de tão triste cativeiro,</w:t>
      </w:r>
    </w:p>
    <w:p w:rsidR="006F1BE5" w:rsidRPr="001C67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1C6770">
        <w:rPr>
          <w:sz w:val="20"/>
          <w:szCs w:val="20"/>
        </w:rPr>
        <w:t>Nos livrou de tão vil calamidade.</w:t>
      </w:r>
    </w:p>
    <w:p w:rsidR="006F1BE5" w:rsidRPr="001C67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</w:p>
    <w:p w:rsidR="006F1BE5" w:rsidRPr="001C67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1C6770">
        <w:rPr>
          <w:sz w:val="20"/>
          <w:szCs w:val="20"/>
        </w:rPr>
        <w:t>Quem pode ser senão um verdadeiro</w:t>
      </w:r>
    </w:p>
    <w:p w:rsidR="006F1BE5" w:rsidRPr="001C67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1C6770">
        <w:rPr>
          <w:sz w:val="20"/>
          <w:szCs w:val="20"/>
        </w:rPr>
        <w:t>Deus, que veio estirpar desta cidade</w:t>
      </w:r>
    </w:p>
    <w:p w:rsidR="006F1BE5" w:rsidRPr="001C67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1C6770">
        <w:rPr>
          <w:sz w:val="20"/>
          <w:szCs w:val="20"/>
        </w:rPr>
        <w:t>O Faraó do povo brasileiro.</w:t>
      </w:r>
    </w:p>
    <w:p w:rsidR="006F1BE5" w:rsidRPr="001C6770" w:rsidRDefault="006F1BE5" w:rsidP="006F1BE5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6F1BE5" w:rsidRPr="001C6770" w:rsidRDefault="006F1BE5" w:rsidP="006F1BE5">
      <w:pPr>
        <w:autoSpaceDE w:val="0"/>
        <w:autoSpaceDN w:val="0"/>
        <w:adjustRightInd w:val="0"/>
        <w:jc w:val="right"/>
        <w:rPr>
          <w:iCs/>
          <w:sz w:val="20"/>
          <w:szCs w:val="20"/>
        </w:rPr>
      </w:pPr>
      <w:r w:rsidRPr="001C6770">
        <w:rPr>
          <w:iCs/>
          <w:sz w:val="20"/>
          <w:szCs w:val="20"/>
        </w:rPr>
        <w:t xml:space="preserve">DAMASCENO, D. (Org.). </w:t>
      </w:r>
      <w:r w:rsidRPr="001C6770">
        <w:rPr>
          <w:bCs/>
          <w:i/>
          <w:iCs/>
          <w:sz w:val="20"/>
          <w:szCs w:val="20"/>
        </w:rPr>
        <w:t>Melhores poemas</w:t>
      </w:r>
      <w:r w:rsidRPr="001C6770">
        <w:rPr>
          <w:bCs/>
          <w:iCs/>
          <w:sz w:val="20"/>
          <w:szCs w:val="20"/>
        </w:rPr>
        <w:t>: Gregório de Matos</w:t>
      </w:r>
      <w:r w:rsidRPr="001C6770">
        <w:rPr>
          <w:iCs/>
          <w:sz w:val="20"/>
          <w:szCs w:val="20"/>
        </w:rPr>
        <w:t>. São Paulo: Globo, 2006.</w:t>
      </w:r>
    </w:p>
    <w:p w:rsidR="006F1BE5" w:rsidRPr="001C6770" w:rsidRDefault="006F1BE5" w:rsidP="006F1BE5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6F1BE5" w:rsidRDefault="006F1BE5" w:rsidP="006F1BE5">
      <w:pPr>
        <w:autoSpaceDE w:val="0"/>
        <w:autoSpaceDN w:val="0"/>
        <w:adjustRightInd w:val="0"/>
      </w:pPr>
      <w:r w:rsidRPr="001C6770">
        <w:rPr>
          <w:iCs/>
          <w:sz w:val="20"/>
          <w:szCs w:val="20"/>
        </w:rPr>
        <w:t xml:space="preserve">Com uma elaboração de linguagem e uma visão de mundo que apresentam princípios barrocos, o soneto de Gregório de Matos apresenta temática expressa por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a) </w:t>
      </w:r>
      <w:r w:rsidRPr="00531DE8">
        <w:rPr>
          <w:iCs/>
          <w:sz w:val="20"/>
          <w:szCs w:val="20"/>
        </w:rPr>
        <w:t xml:space="preserve">visão cética sobre as relações sociais.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b) </w:t>
      </w:r>
      <w:r w:rsidRPr="00CB3F8D">
        <w:rPr>
          <w:iCs/>
          <w:sz w:val="20"/>
          <w:szCs w:val="20"/>
        </w:rPr>
        <w:t xml:space="preserve">preocupação com a identidade brasileira.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c) </w:t>
      </w:r>
      <w:r w:rsidRPr="00336EDA">
        <w:rPr>
          <w:iCs/>
          <w:sz w:val="20"/>
          <w:szCs w:val="20"/>
        </w:rPr>
        <w:t xml:space="preserve">crítica velada à forma de governo vigente.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d) </w:t>
      </w:r>
      <w:r w:rsidRPr="00B702BC">
        <w:rPr>
          <w:iCs/>
          <w:sz w:val="20"/>
          <w:szCs w:val="20"/>
        </w:rPr>
        <w:t xml:space="preserve">reflexão sobre os dogmas do cristianismo.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e) </w:t>
      </w:r>
      <w:r w:rsidRPr="00CD6E6A">
        <w:rPr>
          <w:iCs/>
          <w:sz w:val="20"/>
          <w:szCs w:val="20"/>
        </w:rPr>
        <w:t>questionamento das práticas pagãs na Bahia.</w:t>
      </w:r>
      <w:r w:rsidRPr="00CD6E6A">
        <w:rPr>
          <w:sz w:val="20"/>
          <w:szCs w:val="20"/>
        </w:rPr>
        <w:t xml:space="preserve">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rPr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</w:p>
    <w:p w:rsidR="006F1BE5" w:rsidRPr="006F1BE5" w:rsidRDefault="006F1BE5" w:rsidP="006F1BE5">
      <w:pPr>
        <w:rPr>
          <w:lang w:eastAsia="zh-CN"/>
        </w:rPr>
      </w:pPr>
      <w:r>
        <w:rPr>
          <w:sz w:val="18"/>
          <w:szCs w:val="18"/>
          <w:lang w:eastAsia="zh-CN"/>
        </w:rPr>
        <w:t xml:space="preserve">TEXTO PARA A PRÓXIMA </w:t>
      </w:r>
      <w:r w:rsidRPr="00315B25">
        <w:rPr>
          <w:sz w:val="18"/>
          <w:szCs w:val="18"/>
          <w:lang w:eastAsia="zh-CN"/>
        </w:rPr>
        <w:t>QUESTÃO</w:t>
      </w:r>
      <w:r>
        <w:rPr>
          <w:sz w:val="18"/>
          <w:szCs w:val="18"/>
          <w:lang w:eastAsia="zh-CN"/>
        </w:rPr>
        <w:t>:</w:t>
      </w:r>
      <w:r w:rsidRPr="00A86D58">
        <w:rPr>
          <w:sz w:val="18"/>
          <w:szCs w:val="18"/>
          <w:lang w:eastAsia="zh-CN"/>
        </w:rPr>
        <w:t xml:space="preserve"> </w:t>
      </w:r>
    </w:p>
    <w:p w:rsidR="006F1BE5" w:rsidRPr="00E6644C" w:rsidRDefault="006F1BE5" w:rsidP="006F1BE5">
      <w:pPr>
        <w:autoSpaceDE w:val="0"/>
        <w:autoSpaceDN w:val="0"/>
        <w:adjustRightInd w:val="0"/>
        <w:rPr>
          <w:b/>
          <w:iCs/>
          <w:sz w:val="20"/>
          <w:szCs w:val="20"/>
        </w:rPr>
      </w:pPr>
      <w:r w:rsidRPr="00E6644C">
        <w:rPr>
          <w:b/>
          <w:iCs/>
          <w:sz w:val="20"/>
          <w:szCs w:val="20"/>
        </w:rPr>
        <w:t>O nada que é</w:t>
      </w: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E6644C">
        <w:rPr>
          <w:i/>
          <w:iCs/>
          <w:sz w:val="20"/>
          <w:szCs w:val="20"/>
        </w:rPr>
        <w:t>Um canavial tem a extensão</w:t>
      </w: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E6644C">
        <w:rPr>
          <w:i/>
          <w:iCs/>
          <w:sz w:val="20"/>
          <w:szCs w:val="20"/>
        </w:rPr>
        <w:t>ante a qual todo metro é vão.</w:t>
      </w: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E6644C">
        <w:rPr>
          <w:i/>
          <w:iCs/>
          <w:sz w:val="20"/>
          <w:szCs w:val="20"/>
        </w:rPr>
        <w:t>Tem o escancarado do mar</w:t>
      </w: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E6644C">
        <w:rPr>
          <w:i/>
          <w:iCs/>
          <w:sz w:val="20"/>
          <w:szCs w:val="20"/>
        </w:rPr>
        <w:t>que existe para desafiar</w:t>
      </w: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E6644C">
        <w:rPr>
          <w:i/>
          <w:iCs/>
          <w:sz w:val="20"/>
          <w:szCs w:val="20"/>
        </w:rPr>
        <w:t>que números e seus afins</w:t>
      </w: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E6644C">
        <w:rPr>
          <w:i/>
          <w:iCs/>
          <w:sz w:val="20"/>
          <w:szCs w:val="20"/>
        </w:rPr>
        <w:t>possam prendê-lo nos seus sins.</w:t>
      </w: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E6644C">
        <w:rPr>
          <w:i/>
          <w:iCs/>
          <w:sz w:val="20"/>
          <w:szCs w:val="20"/>
        </w:rPr>
        <w:t>Ante um canavial a medida</w:t>
      </w: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E6644C">
        <w:rPr>
          <w:i/>
          <w:iCs/>
          <w:sz w:val="20"/>
          <w:szCs w:val="20"/>
        </w:rPr>
        <w:t>métrica é de todo esquecida,</w:t>
      </w: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E6644C">
        <w:rPr>
          <w:i/>
          <w:iCs/>
          <w:sz w:val="20"/>
          <w:szCs w:val="20"/>
        </w:rPr>
        <w:t>porque embora todo povoado</w:t>
      </w: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E6644C">
        <w:rPr>
          <w:i/>
          <w:iCs/>
          <w:sz w:val="20"/>
          <w:szCs w:val="20"/>
        </w:rPr>
        <w:lastRenderedPageBreak/>
        <w:t>povoa-o o pleno anonimato</w:t>
      </w: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E6644C">
        <w:rPr>
          <w:i/>
          <w:iCs/>
          <w:sz w:val="20"/>
          <w:szCs w:val="20"/>
        </w:rPr>
        <w:t>que dá esse efeito singular:</w:t>
      </w: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E6644C">
        <w:rPr>
          <w:i/>
          <w:iCs/>
          <w:sz w:val="20"/>
          <w:szCs w:val="20"/>
        </w:rPr>
        <w:t>de um nada prenhe como o mar.</w:t>
      </w:r>
    </w:p>
    <w:p w:rsidR="006F1BE5" w:rsidRPr="00E6644C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6F1BE5" w:rsidRDefault="006F1BE5" w:rsidP="006F1BE5">
      <w:pPr>
        <w:widowControl w:val="0"/>
        <w:autoSpaceDE w:val="0"/>
        <w:autoSpaceDN w:val="0"/>
        <w:adjustRightInd w:val="0"/>
        <w:jc w:val="right"/>
      </w:pPr>
      <w:r w:rsidRPr="00E6644C">
        <w:rPr>
          <w:sz w:val="20"/>
          <w:szCs w:val="20"/>
        </w:rPr>
        <w:t xml:space="preserve">(João Cabral de Melo Neto. </w:t>
      </w:r>
      <w:r w:rsidRPr="00E6644C">
        <w:rPr>
          <w:i/>
          <w:iCs/>
          <w:sz w:val="20"/>
          <w:szCs w:val="20"/>
        </w:rPr>
        <w:t>Museu de tudo e depois</w:t>
      </w:r>
      <w:r w:rsidRPr="00E6644C">
        <w:rPr>
          <w:sz w:val="20"/>
          <w:szCs w:val="20"/>
        </w:rPr>
        <w:t xml:space="preserve">, 1988.) </w:t>
      </w:r>
    </w:p>
    <w:p w:rsidR="006F1BE5" w:rsidRDefault="006F1BE5" w:rsidP="006F1BE5">
      <w:pPr>
        <w:widowControl w:val="0"/>
        <w:autoSpaceDE w:val="0"/>
        <w:autoSpaceDN w:val="0"/>
        <w:adjustRightInd w:val="0"/>
        <w:jc w:val="right"/>
      </w:pPr>
    </w:p>
    <w:p w:rsidR="006F1BE5" w:rsidRPr="008828F9" w:rsidRDefault="006F1BE5" w:rsidP="006F1BE5">
      <w:pPr>
        <w:rPr>
          <w:lang w:eastAsia="zh-CN"/>
        </w:rPr>
      </w:pPr>
    </w:p>
    <w:p w:rsidR="006F1BE5" w:rsidRDefault="006F1BE5" w:rsidP="006F1BE5">
      <w:pPr>
        <w:autoSpaceDE w:val="0"/>
        <w:autoSpaceDN w:val="0"/>
        <w:adjustRightInd w:val="0"/>
      </w:pPr>
      <w:r w:rsidRPr="00B0193F">
        <w:rPr>
          <w:sz w:val="20"/>
          <w:szCs w:val="20"/>
          <w:lang w:eastAsia="zh-CN"/>
        </w:rPr>
        <w:t>4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(Unifesp 2014)  </w:t>
      </w:r>
      <w:r w:rsidRPr="00417341">
        <w:rPr>
          <w:sz w:val="20"/>
          <w:szCs w:val="20"/>
        </w:rPr>
        <w:t xml:space="preserve">No título do poema – </w:t>
      </w:r>
      <w:r w:rsidRPr="00417341">
        <w:rPr>
          <w:i/>
          <w:iCs/>
          <w:sz w:val="20"/>
          <w:szCs w:val="20"/>
        </w:rPr>
        <w:t xml:space="preserve">O nada que é </w:t>
      </w:r>
      <w:r w:rsidRPr="00417341">
        <w:rPr>
          <w:sz w:val="20"/>
          <w:szCs w:val="20"/>
        </w:rPr>
        <w:t xml:space="preserve">–, ocorre a substantivação do pronome </w:t>
      </w:r>
      <w:r w:rsidRPr="00417341">
        <w:rPr>
          <w:i/>
          <w:iCs/>
          <w:sz w:val="20"/>
          <w:szCs w:val="20"/>
        </w:rPr>
        <w:t>nada</w:t>
      </w:r>
      <w:r w:rsidRPr="00417341">
        <w:rPr>
          <w:sz w:val="20"/>
          <w:szCs w:val="20"/>
        </w:rPr>
        <w:t xml:space="preserve">. Esse processo de formação de palavras também se verifica em: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a) </w:t>
      </w:r>
      <w:r w:rsidRPr="00233444">
        <w:rPr>
          <w:sz w:val="20"/>
          <w:szCs w:val="20"/>
        </w:rPr>
        <w:t>A arquitetura do poema em João Cabral define-</w:t>
      </w:r>
      <w:r w:rsidRPr="00233444">
        <w:rPr>
          <w:b/>
          <w:bCs/>
          <w:sz w:val="20"/>
          <w:szCs w:val="20"/>
        </w:rPr>
        <w:t xml:space="preserve">lhe </w:t>
      </w:r>
      <w:r w:rsidRPr="00233444">
        <w:rPr>
          <w:sz w:val="20"/>
          <w:szCs w:val="20"/>
        </w:rPr>
        <w:t xml:space="preserve">o processo de criação.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b) </w:t>
      </w:r>
      <w:r w:rsidRPr="00AF08E6">
        <w:rPr>
          <w:sz w:val="20"/>
          <w:szCs w:val="20"/>
        </w:rPr>
        <w:t xml:space="preserve">A poética de João Cabral assume traços do Barroco </w:t>
      </w:r>
      <w:r w:rsidRPr="00AF08E6">
        <w:rPr>
          <w:b/>
          <w:bCs/>
          <w:sz w:val="20"/>
          <w:szCs w:val="20"/>
        </w:rPr>
        <w:t>gongórico</w:t>
      </w:r>
      <w:r w:rsidRPr="00AF08E6">
        <w:rPr>
          <w:sz w:val="20"/>
          <w:szCs w:val="20"/>
        </w:rPr>
        <w:t xml:space="preserve">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c) </w:t>
      </w:r>
      <w:r w:rsidRPr="003D36F7">
        <w:rPr>
          <w:sz w:val="20"/>
          <w:szCs w:val="20"/>
        </w:rPr>
        <w:t xml:space="preserve">Poema </w:t>
      </w:r>
      <w:r w:rsidRPr="003D36F7">
        <w:rPr>
          <w:b/>
          <w:bCs/>
          <w:sz w:val="20"/>
          <w:szCs w:val="20"/>
        </w:rPr>
        <w:t xml:space="preserve">algum </w:t>
      </w:r>
      <w:r w:rsidRPr="003D36F7">
        <w:rPr>
          <w:sz w:val="20"/>
          <w:szCs w:val="20"/>
        </w:rPr>
        <w:t xml:space="preserve">de João Cabral escapa de seu processo rigoroso de composição.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d) </w:t>
      </w:r>
      <w:r w:rsidRPr="001710D9">
        <w:rPr>
          <w:sz w:val="20"/>
          <w:szCs w:val="20"/>
        </w:rPr>
        <w:t xml:space="preserve">Em </w:t>
      </w:r>
      <w:r w:rsidRPr="001710D9">
        <w:rPr>
          <w:i/>
          <w:iCs/>
          <w:sz w:val="20"/>
          <w:szCs w:val="20"/>
        </w:rPr>
        <w:t>Morte e Vida Severina</w:t>
      </w:r>
      <w:r w:rsidRPr="001710D9">
        <w:rPr>
          <w:sz w:val="20"/>
          <w:szCs w:val="20"/>
        </w:rPr>
        <w:t xml:space="preserve">, João Cabral expressa o homem como </w:t>
      </w:r>
      <w:r w:rsidRPr="001710D9">
        <w:rPr>
          <w:b/>
          <w:bCs/>
          <w:sz w:val="20"/>
          <w:szCs w:val="20"/>
        </w:rPr>
        <w:t>coisa</w:t>
      </w:r>
      <w:r w:rsidRPr="001710D9">
        <w:rPr>
          <w:sz w:val="20"/>
          <w:szCs w:val="20"/>
        </w:rPr>
        <w:t xml:space="preserve">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e) </w:t>
      </w:r>
      <w:r w:rsidRPr="00E664FC">
        <w:rPr>
          <w:sz w:val="20"/>
          <w:szCs w:val="20"/>
        </w:rPr>
        <w:t xml:space="preserve">A poesia de João Cabral tem um </w:t>
      </w:r>
      <w:r w:rsidRPr="00E664FC">
        <w:rPr>
          <w:b/>
          <w:bCs/>
          <w:sz w:val="20"/>
          <w:szCs w:val="20"/>
        </w:rPr>
        <w:t xml:space="preserve">quê </w:t>
      </w:r>
      <w:r w:rsidRPr="00E664FC">
        <w:rPr>
          <w:sz w:val="20"/>
          <w:szCs w:val="20"/>
        </w:rPr>
        <w:t xml:space="preserve">de despoetização.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8828F9" w:rsidRDefault="006F1BE5" w:rsidP="006F1BE5">
      <w:pPr>
        <w:rPr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  <w:r w:rsidRPr="006F1BE5">
        <w:rPr>
          <w:lang w:eastAsia="zh-CN"/>
        </w:rPr>
        <w:t xml:space="preserve"> </w:t>
      </w:r>
    </w:p>
    <w:p w:rsidR="006F1BE5" w:rsidRPr="00F3783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B0193F">
        <w:rPr>
          <w:sz w:val="20"/>
          <w:szCs w:val="20"/>
          <w:lang w:eastAsia="zh-CN"/>
        </w:rPr>
        <w:t>5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(Unifesp 2012)  </w:t>
      </w:r>
      <w:r w:rsidRPr="00F37830">
        <w:rPr>
          <w:sz w:val="20"/>
          <w:szCs w:val="20"/>
        </w:rPr>
        <w:t>Leia o poema de Almeida Garrett.</w:t>
      </w:r>
    </w:p>
    <w:p w:rsidR="006F1BE5" w:rsidRPr="00F3783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</w:p>
    <w:p w:rsidR="006F1BE5" w:rsidRPr="00F37830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F37830">
        <w:rPr>
          <w:i/>
          <w:iCs/>
          <w:sz w:val="20"/>
          <w:szCs w:val="20"/>
        </w:rPr>
        <w:t>Seus olhos</w:t>
      </w:r>
    </w:p>
    <w:p w:rsidR="006F1BE5" w:rsidRPr="00F37830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F37830">
        <w:rPr>
          <w:i/>
          <w:iCs/>
          <w:sz w:val="20"/>
          <w:szCs w:val="20"/>
        </w:rPr>
        <w:t>Seus olhos – se eu sei pintar</w:t>
      </w:r>
    </w:p>
    <w:p w:rsidR="006F1BE5" w:rsidRPr="00F37830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F37830">
        <w:rPr>
          <w:i/>
          <w:iCs/>
          <w:sz w:val="20"/>
          <w:szCs w:val="20"/>
        </w:rPr>
        <w:t>O que os meus olhos cegou –</w:t>
      </w:r>
    </w:p>
    <w:p w:rsidR="006F1BE5" w:rsidRPr="00F37830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F37830">
        <w:rPr>
          <w:i/>
          <w:iCs/>
          <w:sz w:val="20"/>
          <w:szCs w:val="20"/>
        </w:rPr>
        <w:t>Não tinham luz de brilhar,</w:t>
      </w:r>
    </w:p>
    <w:p w:rsidR="006F1BE5" w:rsidRPr="00F37830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F37830">
        <w:rPr>
          <w:i/>
          <w:iCs/>
          <w:sz w:val="20"/>
          <w:szCs w:val="20"/>
        </w:rPr>
        <w:t>Era chama de queimar;</w:t>
      </w:r>
    </w:p>
    <w:p w:rsidR="006F1BE5" w:rsidRPr="00F37830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F37830">
        <w:rPr>
          <w:i/>
          <w:iCs/>
          <w:sz w:val="20"/>
          <w:szCs w:val="20"/>
        </w:rPr>
        <w:t>E o fogo que a ateou</w:t>
      </w:r>
    </w:p>
    <w:p w:rsidR="006F1BE5" w:rsidRPr="00F37830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F37830">
        <w:rPr>
          <w:i/>
          <w:iCs/>
          <w:sz w:val="20"/>
          <w:szCs w:val="20"/>
        </w:rPr>
        <w:t>Vivaz, eterno, divino,</w:t>
      </w:r>
    </w:p>
    <w:p w:rsidR="006F1BE5" w:rsidRPr="00F37830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F37830">
        <w:rPr>
          <w:i/>
          <w:iCs/>
          <w:sz w:val="20"/>
          <w:szCs w:val="20"/>
        </w:rPr>
        <w:t>Como facho do Destino.</w:t>
      </w:r>
    </w:p>
    <w:p w:rsidR="006F1BE5" w:rsidRPr="00F37830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F37830">
        <w:rPr>
          <w:i/>
          <w:iCs/>
          <w:sz w:val="20"/>
          <w:szCs w:val="20"/>
        </w:rPr>
        <w:t>Divino, eterno! – e suave</w:t>
      </w:r>
    </w:p>
    <w:p w:rsidR="006F1BE5" w:rsidRPr="00F37830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F37830">
        <w:rPr>
          <w:i/>
          <w:iCs/>
          <w:sz w:val="20"/>
          <w:szCs w:val="20"/>
        </w:rPr>
        <w:t>Ao mesmo tempo: mas grave</w:t>
      </w:r>
    </w:p>
    <w:p w:rsidR="006F1BE5" w:rsidRPr="00F37830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F37830">
        <w:rPr>
          <w:i/>
          <w:iCs/>
          <w:sz w:val="20"/>
          <w:szCs w:val="20"/>
        </w:rPr>
        <w:t>E de tão fatal poder,</w:t>
      </w:r>
    </w:p>
    <w:p w:rsidR="006F1BE5" w:rsidRPr="00F37830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F37830">
        <w:rPr>
          <w:i/>
          <w:iCs/>
          <w:sz w:val="20"/>
          <w:szCs w:val="20"/>
        </w:rPr>
        <w:t>Que, um só momento que a vi,</w:t>
      </w:r>
    </w:p>
    <w:p w:rsidR="006F1BE5" w:rsidRPr="00F37830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F37830">
        <w:rPr>
          <w:i/>
          <w:iCs/>
          <w:sz w:val="20"/>
          <w:szCs w:val="20"/>
        </w:rPr>
        <w:t>Queimar toda alma senti...</w:t>
      </w:r>
    </w:p>
    <w:p w:rsidR="006F1BE5" w:rsidRPr="00F37830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F37830">
        <w:rPr>
          <w:i/>
          <w:iCs/>
          <w:sz w:val="20"/>
          <w:szCs w:val="20"/>
        </w:rPr>
        <w:t>Nem ficou mais de meu ser,</w:t>
      </w:r>
    </w:p>
    <w:p w:rsidR="006F1BE5" w:rsidRPr="00F37830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F37830">
        <w:rPr>
          <w:i/>
          <w:iCs/>
          <w:sz w:val="20"/>
          <w:szCs w:val="20"/>
        </w:rPr>
        <w:t>Senão a cinza em que ardi.</w:t>
      </w:r>
    </w:p>
    <w:p w:rsidR="006F1BE5" w:rsidRPr="00F37830" w:rsidRDefault="006F1BE5" w:rsidP="006F1BE5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6F1BE5" w:rsidRDefault="006F1BE5" w:rsidP="006F1BE5">
      <w:pPr>
        <w:autoSpaceDE w:val="0"/>
        <w:autoSpaceDN w:val="0"/>
        <w:adjustRightInd w:val="0"/>
      </w:pPr>
      <w:r w:rsidRPr="00F37830">
        <w:rPr>
          <w:sz w:val="20"/>
          <w:szCs w:val="20"/>
        </w:rPr>
        <w:t xml:space="preserve">Da leitura do poema, depreende-se que se trata de obra do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a) </w:t>
      </w:r>
      <w:r w:rsidRPr="00A3735C">
        <w:rPr>
          <w:sz w:val="20"/>
          <w:szCs w:val="20"/>
        </w:rPr>
        <w:t xml:space="preserve">Barroco, no qual se identifica o escapismo psicológico.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b) </w:t>
      </w:r>
      <w:r w:rsidRPr="000940C3">
        <w:rPr>
          <w:sz w:val="20"/>
          <w:szCs w:val="20"/>
        </w:rPr>
        <w:t xml:space="preserve">Arcadismo, no qual se identifica a contenção do sentimento.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c) </w:t>
      </w:r>
      <w:r w:rsidRPr="0029606F">
        <w:rPr>
          <w:sz w:val="20"/>
          <w:szCs w:val="20"/>
        </w:rPr>
        <w:t xml:space="preserve">Romantismo, no qual se identifica a idealização da mulher.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d) </w:t>
      </w:r>
      <w:r w:rsidRPr="005A0C3B">
        <w:rPr>
          <w:sz w:val="20"/>
          <w:szCs w:val="20"/>
        </w:rPr>
        <w:t xml:space="preserve">Realismo, no qual se identifica o pessimismo extremo.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e) </w:t>
      </w:r>
      <w:r w:rsidRPr="00327B5D">
        <w:rPr>
          <w:sz w:val="20"/>
          <w:szCs w:val="20"/>
        </w:rPr>
        <w:t xml:space="preserve">Modernismo, no qual se identifica a busca pela liberdade. 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8828F9" w:rsidRDefault="006F1BE5" w:rsidP="006F1BE5">
      <w:pPr>
        <w:rPr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  <w:r w:rsidRPr="006F1BE5">
        <w:rPr>
          <w:lang w:eastAsia="zh-CN"/>
        </w:rPr>
        <w:t xml:space="preserve"> </w:t>
      </w:r>
    </w:p>
    <w:p w:rsidR="006F1BE5" w:rsidRPr="008F7DB9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B0193F">
        <w:rPr>
          <w:sz w:val="20"/>
          <w:szCs w:val="20"/>
          <w:lang w:eastAsia="zh-CN"/>
        </w:rPr>
        <w:t>6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(Unesp 2015)  </w:t>
      </w:r>
      <w:r w:rsidRPr="008F7DB9">
        <w:rPr>
          <w:sz w:val="20"/>
          <w:szCs w:val="20"/>
        </w:rPr>
        <w:t>Em 1924, uma caravana formada por Mário de Andrade, Oswald de Andrade, Tarsila do Amaral e o poeta franco-suíço Blaise Cendrars, entre outros, percorreu as cidades históricas mineiras e acabou entrando para os anais do Modernismo.</w:t>
      </w:r>
    </w:p>
    <w:p w:rsidR="006F1BE5" w:rsidRPr="008F7DB9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</w:p>
    <w:p w:rsidR="006F1BE5" w:rsidRPr="008F7DB9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8F7DB9">
        <w:rPr>
          <w:sz w:val="20"/>
          <w:szCs w:val="20"/>
        </w:rPr>
        <w:t>O movimento deflagrado em 1922 estava se reconfigurando.</w:t>
      </w:r>
    </w:p>
    <w:p w:rsidR="006F1BE5" w:rsidRPr="008F7DB9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</w:p>
    <w:p w:rsidR="006F1BE5" w:rsidRPr="008F7DB9" w:rsidRDefault="006F1BE5" w:rsidP="006F1BE5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8F7DB9">
        <w:rPr>
          <w:sz w:val="20"/>
          <w:szCs w:val="20"/>
        </w:rPr>
        <w:t xml:space="preserve">MARQUES, Ivan. “Trem da modernidade”. </w:t>
      </w:r>
      <w:r w:rsidRPr="008F7DB9">
        <w:rPr>
          <w:i/>
          <w:iCs/>
          <w:sz w:val="20"/>
          <w:szCs w:val="20"/>
        </w:rPr>
        <w:t>Revista de História da Biblioteca Nacional</w:t>
      </w:r>
      <w:r w:rsidRPr="008F7DB9">
        <w:rPr>
          <w:sz w:val="20"/>
          <w:szCs w:val="20"/>
        </w:rPr>
        <w:t>, fevereiro de 2012. Adaptado.</w:t>
      </w:r>
    </w:p>
    <w:p w:rsidR="006F1BE5" w:rsidRPr="008F7DB9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</w:p>
    <w:p w:rsidR="006F1BE5" w:rsidRDefault="006F1BE5" w:rsidP="006F1BE5">
      <w:pPr>
        <w:autoSpaceDE w:val="0"/>
        <w:autoSpaceDN w:val="0"/>
        <w:adjustRightInd w:val="0"/>
      </w:pPr>
      <w:r w:rsidRPr="008F7DB9">
        <w:rPr>
          <w:sz w:val="20"/>
          <w:szCs w:val="20"/>
        </w:rPr>
        <w:lastRenderedPageBreak/>
        <w:t xml:space="preserve">Entre as características da “reconfiguração” do Modernismo, citada no texto, podemos incluir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a) </w:t>
      </w:r>
      <w:r w:rsidRPr="001C79FD">
        <w:rPr>
          <w:sz w:val="20"/>
          <w:szCs w:val="20"/>
        </w:rPr>
        <w:t xml:space="preserve">a politização do movimento, o resgate de princípios estéticos do parnasianismo e o indigenismo.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b) </w:t>
      </w:r>
      <w:r w:rsidRPr="00FB2C1C">
        <w:rPr>
          <w:sz w:val="20"/>
          <w:szCs w:val="20"/>
        </w:rPr>
        <w:t xml:space="preserve">a retomada da tradição simbolista, a defesa da internacionalização da arte brasileira e a valorização das tradições orais.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c) </w:t>
      </w:r>
      <w:r w:rsidRPr="006E2D8C">
        <w:rPr>
          <w:sz w:val="20"/>
          <w:szCs w:val="20"/>
        </w:rPr>
        <w:t xml:space="preserve">a incorporação da estética surrealista, o apoio ao movimento tenentista e a defesa do verso livre.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d) </w:t>
      </w:r>
      <w:r w:rsidRPr="00B71077">
        <w:rPr>
          <w:sz w:val="20"/>
          <w:szCs w:val="20"/>
        </w:rPr>
        <w:t xml:space="preserve">a defesa do socialismo, a crítica ao barroco brasileiro e a revalorização do mundo rural.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227" w:hanging="227"/>
        <w:rPr>
          <w:lang w:eastAsia="zh-CN"/>
        </w:rPr>
      </w:pPr>
      <w:r w:rsidRPr="006F1737">
        <w:rPr>
          <w:sz w:val="20"/>
          <w:szCs w:val="20"/>
          <w:lang w:eastAsia="zh-CN"/>
        </w:rPr>
        <w:t xml:space="preserve">e) </w:t>
      </w:r>
      <w:r w:rsidRPr="002F4462">
        <w:rPr>
          <w:sz w:val="20"/>
          <w:szCs w:val="20"/>
        </w:rPr>
        <w:t xml:space="preserve">a maior nacionalização do movimento, o declínio da influência futurista e o aumento da preocupação primitivista. </w:t>
      </w:r>
      <w:r w:rsidRPr="006F1737">
        <w:rPr>
          <w:sz w:val="20"/>
          <w:szCs w:val="20"/>
          <w:lang w:eastAsia="zh-CN"/>
        </w:rPr>
        <w:t xml:space="preserve">  </w:t>
      </w:r>
    </w:p>
    <w:p w:rsidR="006F1BE5" w:rsidRPr="008828F9" w:rsidRDefault="006F1BE5" w:rsidP="006F1BE5">
      <w:pPr>
        <w:rPr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  <w:r w:rsidRPr="006F1BE5">
        <w:rPr>
          <w:lang w:eastAsia="zh-CN"/>
        </w:rPr>
        <w:t xml:space="preserve"> 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B0193F">
        <w:rPr>
          <w:sz w:val="20"/>
          <w:szCs w:val="20"/>
          <w:lang w:eastAsia="zh-CN"/>
        </w:rPr>
        <w:t>7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(Ufsc 2002)  </w:t>
      </w:r>
      <w:r w:rsidRPr="00931508">
        <w:rPr>
          <w:sz w:val="20"/>
        </w:rPr>
        <w:t>Assinale a(s) proposição(ões) VERDADEIRA(S), considerando somente as duas estrofes do fragmento de "OS SAPOS", de Manuel Bandeira: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931508">
        <w:rPr>
          <w:sz w:val="20"/>
        </w:rPr>
        <w:t>OS SAPOS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931508">
        <w:rPr>
          <w:sz w:val="20"/>
        </w:rPr>
        <w:t>...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931508">
        <w:rPr>
          <w:sz w:val="20"/>
        </w:rPr>
        <w:t>O sapo-tanoeiro,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931508">
        <w:rPr>
          <w:sz w:val="20"/>
        </w:rPr>
        <w:t>Parnasiano aguado,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931508">
        <w:rPr>
          <w:sz w:val="20"/>
        </w:rPr>
        <w:t>Diz: - "Meu cancioneiro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931508">
        <w:rPr>
          <w:sz w:val="20"/>
        </w:rPr>
        <w:t>É bem martelado"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931508">
        <w:rPr>
          <w:sz w:val="20"/>
        </w:rPr>
        <w:t>....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931508">
        <w:rPr>
          <w:sz w:val="20"/>
        </w:rPr>
        <w:t>Brada em assomo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931508">
        <w:rPr>
          <w:sz w:val="20"/>
        </w:rPr>
        <w:t>O sapo-tanoeiro: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931508">
        <w:rPr>
          <w:sz w:val="20"/>
        </w:rPr>
        <w:t>- "A grande arte é como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931508">
        <w:rPr>
          <w:sz w:val="20"/>
        </w:rPr>
        <w:t>Lavor de joalheiro". ...</w:t>
      </w:r>
      <w:r w:rsidRPr="00931508">
        <w:rPr>
          <w:sz w:val="20"/>
        </w:rPr>
        <w:tab/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</w:p>
    <w:p w:rsidR="006F1BE5" w:rsidRPr="00931508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ind w:firstLine="720"/>
        <w:rPr>
          <w:sz w:val="20"/>
        </w:rPr>
      </w:pPr>
      <w:r w:rsidRPr="00931508">
        <w:rPr>
          <w:sz w:val="20"/>
        </w:rPr>
        <w:t>(BANDEIRA, Manuel. "Estrela da Vida Inteira". 20</w:t>
      </w:r>
      <w:r w:rsidRPr="00623D5E">
        <w:rPr>
          <w:sz w:val="20"/>
        </w:rPr>
        <w:t>ª</w:t>
      </w:r>
      <w:r w:rsidRPr="00931508">
        <w:rPr>
          <w:sz w:val="20"/>
        </w:rPr>
        <w:t xml:space="preserve"> ed. Rio de Janeiro: Nova Fronteira, 1993. p. 80-81.)</w:t>
      </w:r>
    </w:p>
    <w:p w:rsidR="006F1BE5" w:rsidRDefault="006F1BE5" w:rsidP="006F1BE5">
      <w:r w:rsidRPr="00556D25">
        <w:rPr>
          <w:szCs w:val="23"/>
        </w:rPr>
        <w:t xml:space="preserve"> </w:t>
      </w:r>
    </w:p>
    <w:p w:rsidR="006F1BE5" w:rsidRPr="006F1BE5" w:rsidRDefault="006F1BE5" w:rsidP="006F1BE5">
      <w:pPr>
        <w:ind w:left="340" w:hanging="340"/>
        <w:rPr>
          <w:lang w:eastAsia="zh-CN"/>
        </w:rPr>
      </w:pPr>
      <w:r w:rsidRPr="00C6614D">
        <w:rPr>
          <w:sz w:val="20"/>
          <w:szCs w:val="20"/>
          <w:lang w:eastAsia="zh-CN"/>
        </w:rPr>
        <w:t xml:space="preserve">01) </w:t>
      </w:r>
      <w:r w:rsidRPr="00CA6C9D">
        <w:rPr>
          <w:sz w:val="20"/>
          <w:szCs w:val="23"/>
        </w:rPr>
        <w:t xml:space="preserve">No poema "OS SAPOS", de Manuel Bandeira, há uma crítica dirigida ao Barroco.   </w:t>
      </w:r>
      <w:r w:rsidRPr="00C6614D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340" w:hanging="340"/>
        <w:rPr>
          <w:lang w:eastAsia="zh-CN"/>
        </w:rPr>
      </w:pPr>
      <w:r w:rsidRPr="00C6614D">
        <w:rPr>
          <w:sz w:val="20"/>
          <w:szCs w:val="20"/>
          <w:lang w:eastAsia="zh-CN"/>
        </w:rPr>
        <w:t xml:space="preserve">02) </w:t>
      </w:r>
      <w:r w:rsidRPr="000A7A6E">
        <w:rPr>
          <w:sz w:val="20"/>
          <w:szCs w:val="23"/>
        </w:rPr>
        <w:t xml:space="preserve">Os fragmentos do texto caracterizam-se pela inexistência de rimas.  </w:t>
      </w:r>
      <w:r w:rsidRPr="00C6614D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340" w:hanging="340"/>
        <w:rPr>
          <w:lang w:eastAsia="zh-CN"/>
        </w:rPr>
      </w:pPr>
      <w:r w:rsidRPr="00C6614D">
        <w:rPr>
          <w:sz w:val="20"/>
          <w:szCs w:val="20"/>
          <w:lang w:eastAsia="zh-CN"/>
        </w:rPr>
        <w:t xml:space="preserve">04) </w:t>
      </w:r>
      <w:r w:rsidRPr="00B1117E">
        <w:rPr>
          <w:sz w:val="20"/>
          <w:szCs w:val="23"/>
        </w:rPr>
        <w:t xml:space="preserve">O discurso indireto livre aparece no primeiro fragmento de "OS SAPOS".  </w:t>
      </w:r>
      <w:r w:rsidRPr="00C6614D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340" w:hanging="340"/>
        <w:rPr>
          <w:lang w:eastAsia="zh-CN"/>
        </w:rPr>
      </w:pPr>
      <w:r w:rsidRPr="00C6614D">
        <w:rPr>
          <w:sz w:val="20"/>
          <w:szCs w:val="20"/>
          <w:lang w:eastAsia="zh-CN"/>
        </w:rPr>
        <w:t xml:space="preserve">08) </w:t>
      </w:r>
      <w:r w:rsidRPr="00EE604F">
        <w:rPr>
          <w:sz w:val="20"/>
          <w:szCs w:val="23"/>
        </w:rPr>
        <w:t xml:space="preserve">Ao ser interpretada no contexto do poema, a palavra "martelado" transmite a ideia de ritmo; fora do contexto, "martelado" significa bater com o martelo.  </w:t>
      </w:r>
      <w:r w:rsidRPr="00C6614D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340" w:hanging="340"/>
        <w:rPr>
          <w:lang w:eastAsia="zh-CN"/>
        </w:rPr>
      </w:pPr>
      <w:r w:rsidRPr="00C6614D">
        <w:rPr>
          <w:sz w:val="20"/>
          <w:szCs w:val="20"/>
          <w:lang w:eastAsia="zh-CN"/>
        </w:rPr>
        <w:t xml:space="preserve">16) </w:t>
      </w:r>
      <w:r w:rsidRPr="00623D5E">
        <w:rPr>
          <w:sz w:val="20"/>
          <w:szCs w:val="20"/>
        </w:rPr>
        <w:t xml:space="preserve">No poema transcrito, as palavras "cancioneiro" e </w:t>
      </w:r>
      <w:r>
        <w:rPr>
          <w:sz w:val="20"/>
          <w:szCs w:val="20"/>
        </w:rPr>
        <w:t xml:space="preserve">"assomo" são, respectivamente, </w:t>
      </w:r>
      <w:r w:rsidRPr="00623D5E">
        <w:rPr>
          <w:sz w:val="20"/>
          <w:szCs w:val="20"/>
        </w:rPr>
        <w:t>exemplos de formação de palavras do tipo derivação sufixal e do tipo derivação regressiva.</w:t>
      </w:r>
      <w:r w:rsidRPr="00381311">
        <w:rPr>
          <w:sz w:val="20"/>
          <w:szCs w:val="23"/>
        </w:rPr>
        <w:t xml:space="preserve"> </w:t>
      </w:r>
      <w:r w:rsidRPr="00C6614D">
        <w:rPr>
          <w:sz w:val="20"/>
          <w:szCs w:val="20"/>
          <w:lang w:eastAsia="zh-CN"/>
        </w:rPr>
        <w:t xml:space="preserve">  </w:t>
      </w:r>
    </w:p>
    <w:p w:rsidR="006F1BE5" w:rsidRPr="008828F9" w:rsidRDefault="006F1BE5" w:rsidP="006F1BE5">
      <w:pPr>
        <w:rPr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  <w:r w:rsidRPr="006F1BE5">
        <w:rPr>
          <w:lang w:eastAsia="zh-CN"/>
        </w:rPr>
        <w:t xml:space="preserve"> 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</w:pPr>
      <w:r w:rsidRPr="00B0193F">
        <w:rPr>
          <w:sz w:val="20"/>
          <w:szCs w:val="20"/>
          <w:lang w:eastAsia="zh-CN"/>
        </w:rPr>
        <w:t>8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(Ufsc 2002)  </w:t>
      </w:r>
      <w:r>
        <w:rPr>
          <w:sz w:val="20"/>
        </w:rPr>
        <w:t>A correlação dos nomes dos movimentos literários (em negrito) com as respectivas informações estético-literárias tem a(s) seguinte(s) proposição(ões) VERDADEIRA(S).</w:t>
      </w:r>
      <w:r w:rsidRPr="00885634">
        <w:rPr>
          <w:szCs w:val="23"/>
        </w:rPr>
        <w:t xml:space="preserve"> </w:t>
      </w:r>
    </w:p>
    <w:p w:rsidR="006F1BE5" w:rsidRDefault="006F1BE5" w:rsidP="006F1BE5">
      <w:pPr>
        <w:autoSpaceDE w:val="0"/>
        <w:autoSpaceDN w:val="0"/>
        <w:adjustRightInd w:val="0"/>
        <w:spacing w:after="40" w:line="252" w:lineRule="auto"/>
        <w:rPr>
          <w:sz w:val="20"/>
        </w:rPr>
      </w:pPr>
      <w:r w:rsidRPr="00C6614D">
        <w:rPr>
          <w:sz w:val="20"/>
          <w:szCs w:val="20"/>
          <w:lang w:eastAsia="zh-CN"/>
        </w:rPr>
        <w:t xml:space="preserve">01) </w:t>
      </w:r>
      <w:r>
        <w:rPr>
          <w:b/>
          <w:sz w:val="20"/>
        </w:rPr>
        <w:t>realismo</w:t>
      </w:r>
      <w:r>
        <w:rPr>
          <w:sz w:val="20"/>
        </w:rPr>
        <w:t xml:space="preserve"> - Narrativa lenta, descrição objetiva. Entre os autores dessa escola literária destaca-se Machado de Assis, com a obra </w:t>
      </w:r>
      <w:r>
        <w:rPr>
          <w:i/>
          <w:sz w:val="20"/>
        </w:rPr>
        <w:t>Quincas Borba</w:t>
      </w:r>
      <w:r>
        <w:rPr>
          <w:sz w:val="20"/>
        </w:rPr>
        <w:t>.</w:t>
      </w:r>
    </w:p>
    <w:p w:rsidR="006F1BE5" w:rsidRPr="006F1BE5" w:rsidRDefault="006F1BE5" w:rsidP="006F1BE5">
      <w:pPr>
        <w:ind w:left="340" w:hanging="340"/>
        <w:rPr>
          <w:lang w:eastAsia="zh-CN"/>
        </w:rPr>
      </w:pPr>
      <w:r w:rsidRPr="00A60887">
        <w:rPr>
          <w:szCs w:val="23"/>
        </w:rPr>
        <w:lastRenderedPageBreak/>
        <w:t xml:space="preserve"> </w:t>
      </w:r>
      <w:r w:rsidRPr="00C6614D">
        <w:rPr>
          <w:sz w:val="20"/>
          <w:szCs w:val="20"/>
          <w:lang w:eastAsia="zh-CN"/>
        </w:rPr>
        <w:t xml:space="preserve">  </w:t>
      </w:r>
    </w:p>
    <w:p w:rsidR="006F1BE5" w:rsidRDefault="006F1BE5" w:rsidP="006F1BE5">
      <w:pPr>
        <w:autoSpaceDE w:val="0"/>
        <w:autoSpaceDN w:val="0"/>
        <w:adjustRightInd w:val="0"/>
        <w:spacing w:after="40" w:line="252" w:lineRule="auto"/>
        <w:rPr>
          <w:szCs w:val="23"/>
        </w:rPr>
      </w:pPr>
      <w:r w:rsidRPr="00C6614D">
        <w:rPr>
          <w:sz w:val="20"/>
          <w:szCs w:val="20"/>
          <w:lang w:eastAsia="zh-CN"/>
        </w:rPr>
        <w:t xml:space="preserve">02) </w:t>
      </w:r>
      <w:r>
        <w:rPr>
          <w:b/>
          <w:sz w:val="20"/>
        </w:rPr>
        <w:t>barroco</w:t>
      </w:r>
      <w:r>
        <w:rPr>
          <w:sz w:val="20"/>
        </w:rPr>
        <w:t xml:space="preserve"> - Aparece o "medo de amar", o "mal do século" e, em alguns autores, a atração pela noite, pela morte e por temas macabros e satânicos.</w:t>
      </w:r>
      <w:r>
        <w:rPr>
          <w:szCs w:val="23"/>
        </w:rPr>
        <w:t xml:space="preserve"> </w:t>
      </w:r>
    </w:p>
    <w:p w:rsidR="006F1BE5" w:rsidRPr="006F1BE5" w:rsidRDefault="006F1BE5" w:rsidP="006F1BE5">
      <w:pPr>
        <w:ind w:left="340" w:hanging="340"/>
        <w:rPr>
          <w:lang w:eastAsia="zh-CN"/>
        </w:rPr>
      </w:pPr>
      <w:r w:rsidRPr="00933C6E">
        <w:rPr>
          <w:szCs w:val="23"/>
        </w:rPr>
        <w:t xml:space="preserve"> </w:t>
      </w:r>
      <w:r w:rsidRPr="00C6614D">
        <w:rPr>
          <w:sz w:val="20"/>
          <w:szCs w:val="20"/>
          <w:lang w:eastAsia="zh-CN"/>
        </w:rPr>
        <w:t xml:space="preserve">  </w:t>
      </w:r>
    </w:p>
    <w:p w:rsidR="006F1BE5" w:rsidRDefault="006F1BE5" w:rsidP="006F1BE5">
      <w:pPr>
        <w:autoSpaceDE w:val="0"/>
        <w:autoSpaceDN w:val="0"/>
        <w:adjustRightInd w:val="0"/>
        <w:spacing w:after="40" w:line="252" w:lineRule="auto"/>
        <w:rPr>
          <w:szCs w:val="23"/>
        </w:rPr>
      </w:pPr>
      <w:r w:rsidRPr="00C6614D">
        <w:rPr>
          <w:sz w:val="20"/>
          <w:szCs w:val="20"/>
          <w:lang w:eastAsia="zh-CN"/>
        </w:rPr>
        <w:t xml:space="preserve">04) </w:t>
      </w:r>
      <w:r>
        <w:rPr>
          <w:b/>
          <w:sz w:val="20"/>
        </w:rPr>
        <w:t xml:space="preserve">parnasianismo - </w:t>
      </w:r>
      <w:r>
        <w:rPr>
          <w:sz w:val="20"/>
        </w:rPr>
        <w:t>Emprego frequente de ordem inversa, conceptismo, presença de antíteses e paradoxos.</w:t>
      </w:r>
    </w:p>
    <w:p w:rsidR="006F1BE5" w:rsidRPr="006F1BE5" w:rsidRDefault="006F1BE5" w:rsidP="006F1BE5">
      <w:pPr>
        <w:ind w:left="340" w:hanging="340"/>
        <w:rPr>
          <w:lang w:eastAsia="zh-CN"/>
        </w:rPr>
      </w:pPr>
      <w:r w:rsidRPr="00665B1B">
        <w:rPr>
          <w:szCs w:val="23"/>
        </w:rPr>
        <w:t xml:space="preserve"> </w:t>
      </w:r>
      <w:r w:rsidRPr="00C6614D">
        <w:rPr>
          <w:sz w:val="20"/>
          <w:szCs w:val="20"/>
          <w:lang w:eastAsia="zh-CN"/>
        </w:rPr>
        <w:t xml:space="preserve">  </w:t>
      </w:r>
    </w:p>
    <w:p w:rsidR="006F1BE5" w:rsidRDefault="006F1BE5" w:rsidP="006F1BE5">
      <w:pPr>
        <w:autoSpaceDE w:val="0"/>
        <w:autoSpaceDN w:val="0"/>
        <w:adjustRightInd w:val="0"/>
        <w:spacing w:after="40" w:line="252" w:lineRule="auto"/>
        <w:rPr>
          <w:szCs w:val="23"/>
        </w:rPr>
      </w:pPr>
      <w:r w:rsidRPr="00C6614D">
        <w:rPr>
          <w:sz w:val="20"/>
          <w:szCs w:val="20"/>
          <w:lang w:eastAsia="zh-CN"/>
        </w:rPr>
        <w:t xml:space="preserve">08) </w:t>
      </w:r>
      <w:r>
        <w:rPr>
          <w:b/>
          <w:sz w:val="20"/>
        </w:rPr>
        <w:t>ultra-romantismo</w:t>
      </w:r>
      <w:r>
        <w:rPr>
          <w:sz w:val="20"/>
        </w:rPr>
        <w:t xml:space="preserve"> - Retorno aos motivos clássicos, busca da perfeição formal.</w:t>
      </w:r>
    </w:p>
    <w:p w:rsidR="006F1BE5" w:rsidRPr="006F1BE5" w:rsidRDefault="006F1BE5" w:rsidP="006F1BE5">
      <w:pPr>
        <w:ind w:left="340" w:hanging="340"/>
        <w:rPr>
          <w:lang w:eastAsia="zh-CN"/>
        </w:rPr>
      </w:pPr>
      <w:r w:rsidRPr="00F8435A">
        <w:rPr>
          <w:szCs w:val="23"/>
        </w:rPr>
        <w:t xml:space="preserve"> </w:t>
      </w:r>
      <w:r w:rsidRPr="00C6614D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340" w:hanging="340"/>
        <w:rPr>
          <w:lang w:eastAsia="zh-CN"/>
        </w:rPr>
      </w:pPr>
      <w:r w:rsidRPr="00C6614D">
        <w:rPr>
          <w:sz w:val="20"/>
          <w:szCs w:val="20"/>
          <w:lang w:eastAsia="zh-CN"/>
        </w:rPr>
        <w:t xml:space="preserve">16) </w:t>
      </w:r>
      <w:r>
        <w:rPr>
          <w:b/>
          <w:sz w:val="20"/>
        </w:rPr>
        <w:t xml:space="preserve">arcadismo - </w:t>
      </w:r>
      <w:r>
        <w:rPr>
          <w:sz w:val="20"/>
        </w:rPr>
        <w:t>Bucolismo, presença de mitologia, racionalismo, convencionalismo.</w:t>
      </w:r>
      <w:r w:rsidRPr="00671938">
        <w:rPr>
          <w:szCs w:val="23"/>
        </w:rPr>
        <w:t xml:space="preserve"> </w:t>
      </w:r>
      <w:r w:rsidRPr="00C6614D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340" w:hanging="340"/>
        <w:rPr>
          <w:lang w:eastAsia="zh-CN"/>
        </w:rPr>
      </w:pPr>
      <w:r w:rsidRPr="00C6614D">
        <w:rPr>
          <w:sz w:val="20"/>
          <w:szCs w:val="20"/>
          <w:lang w:eastAsia="zh-CN"/>
        </w:rPr>
        <w:t xml:space="preserve">32) </w:t>
      </w:r>
      <w:r>
        <w:rPr>
          <w:b/>
          <w:sz w:val="20"/>
        </w:rPr>
        <w:t>romantismo -</w:t>
      </w:r>
      <w:r>
        <w:rPr>
          <w:sz w:val="20"/>
        </w:rPr>
        <w:t xml:space="preserve"> Misticismo e espiritualismo, presença da sinestesia, tentativa de aproximar a música da poesia.</w:t>
      </w:r>
      <w:r w:rsidRPr="00CE703C">
        <w:rPr>
          <w:szCs w:val="23"/>
        </w:rPr>
        <w:t xml:space="preserve"> </w:t>
      </w:r>
      <w:r w:rsidRPr="00C6614D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rPr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</w:p>
    <w:p w:rsidR="006F1BE5" w:rsidRPr="006F1BE5" w:rsidRDefault="006F1BE5" w:rsidP="006F1BE5">
      <w:pPr>
        <w:rPr>
          <w:lang w:eastAsia="zh-CN"/>
        </w:rPr>
      </w:pPr>
      <w:r>
        <w:rPr>
          <w:sz w:val="18"/>
          <w:szCs w:val="18"/>
          <w:lang w:eastAsia="zh-CN"/>
        </w:rPr>
        <w:t xml:space="preserve">TEXTO PARA A PRÓXIMA </w:t>
      </w:r>
      <w:r w:rsidRPr="00315B25">
        <w:rPr>
          <w:sz w:val="18"/>
          <w:szCs w:val="18"/>
          <w:lang w:eastAsia="zh-CN"/>
        </w:rPr>
        <w:t>QUESTÃO</w:t>
      </w:r>
      <w:r>
        <w:rPr>
          <w:sz w:val="18"/>
          <w:szCs w:val="18"/>
          <w:lang w:eastAsia="zh-CN"/>
        </w:rPr>
        <w:t>:</w:t>
      </w:r>
      <w:r w:rsidRPr="00A86D58">
        <w:rPr>
          <w:sz w:val="18"/>
          <w:szCs w:val="18"/>
          <w:lang w:eastAsia="zh-CN"/>
        </w:rPr>
        <w:t xml:space="preserve"> 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 xml:space="preserve">As questões seguintes se baseiam num soneto de Gregório de Matos (1623?-1696) e na crônica </w:t>
      </w:r>
      <w:r w:rsidRPr="006A39EB">
        <w:rPr>
          <w:i/>
          <w:sz w:val="20"/>
        </w:rPr>
        <w:t>O SONETO</w:t>
      </w:r>
      <w:r w:rsidRPr="006A39EB">
        <w:rPr>
          <w:sz w:val="20"/>
        </w:rPr>
        <w:t>, de Carlos Heitor Cony (1926-).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sz w:val="20"/>
        </w:rPr>
      </w:pPr>
      <w:r w:rsidRPr="006A39EB">
        <w:rPr>
          <w:sz w:val="20"/>
        </w:rPr>
        <w:t>AO CONDE DE ERICEYRA D. LUIZ DE MENEZES PEDINDO LOUVORES AO POETA NÃO LHE ACHANDO ELLE PRESTIMO ALGUM.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Um soneto começo em vosso gabo;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Contemos esta regra por primeira,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Já lá vão duas, e esta é a terceira,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Já este quartetinho está no cabo.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Na quinta torce agora a porca o rabo: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A sexta vá também desta maneira,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Na sétima entro já com grã canseira,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E saio dos quartetos muito brabo.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Agora nos tercetos que direi?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Direi, que vós, Senhor, a mim me honrais,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Gabando-vos a vós, e eu fico um Rei.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 xml:space="preserve">Nesta vida um soneto já ditei, 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Se desta agora escapo, nunca mais;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Louvado seja Deus, que o acabei.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jc w:val="right"/>
        <w:rPr>
          <w:sz w:val="20"/>
        </w:rPr>
      </w:pPr>
      <w:r w:rsidRPr="006A39EB">
        <w:rPr>
          <w:i/>
          <w:iCs/>
          <w:sz w:val="20"/>
        </w:rPr>
        <w:t>In</w:t>
      </w:r>
      <w:r w:rsidRPr="006A39EB">
        <w:rPr>
          <w:sz w:val="20"/>
        </w:rPr>
        <w:t xml:space="preserve">: MATOS, Gregório de. </w:t>
      </w:r>
      <w:r w:rsidRPr="006A39EB">
        <w:rPr>
          <w:i/>
          <w:iCs/>
          <w:sz w:val="20"/>
        </w:rPr>
        <w:t>OBRA POÉTICA</w:t>
      </w:r>
      <w:r w:rsidRPr="006A39EB">
        <w:rPr>
          <w:sz w:val="20"/>
        </w:rPr>
        <w:t>. 2ª ed. Rio de Janeiro: Record, 1990, vol. I, p. 129-30.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sz w:val="20"/>
        </w:rPr>
      </w:pPr>
      <w:r w:rsidRPr="006A39EB">
        <w:rPr>
          <w:sz w:val="20"/>
        </w:rPr>
        <w:t>O SONETO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Era magro, feio, merecia o superlativo: era magérrimo e feiíssimo. Usava óculos, fumava de piteira, a voz rachada, andava mal vestido, mas tinha - milagre jamais explicado - um carrinho inglês que sempre estava de bateria arriada e precisava ser empurrado.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lastRenderedPageBreak/>
        <w:tab/>
        <w:t>Trabalhava num vespertino, seu texto era barroco, cobria festividades cívicas e religiosas. Era - segundo o meu pai - uma boa alma, embora fosse ruim de corpo. Um dia, me levou para um canto da redação e recitou-me um soneto de sua lavra, os olhos faiscando de lascívia contrariada.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Esqueci o soneto minutos depois. Guardei por uns tempos o final, aquilo que os parnasianos chamavam de "chave de ouro". Transcrito em papel talvez não impressione.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Dito por ele, num canto empoeirado da redação, com sua voz rachada, a piteira nas mãos trêmulas, era uma apoteose da dor: "Passei bem junto a ela. E decerto ela nem soube que eu passei tão perto e nem suspeita que eu segui chorando!". O verso quebrado e a exclamação final faziam parte da poética e das redações daquele tempo.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Chamava-se Cardim. Domingos da Silva Cardim se não me engano. Casara-se com uma viúva tão feia e magra como ele, também boníssima alma. Não tinham filhos.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Por isso ou aquilo, Cardim apaixonava-se com frequência e, quanto menos correspondido, mais apaixonado ficava. Deve ter feito outros sonetos, circulou pela redação um poema pornográfico e anônimo que desde o redator-chefe até o contínuo que ia buscar café na esquina atribuíram ao estro do Cardim.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</w:rPr>
      </w:pPr>
      <w:r w:rsidRPr="006A39EB">
        <w:rPr>
          <w:sz w:val="20"/>
        </w:rPr>
        <w:tab/>
        <w:t>Cardim morreu como um passarinho - naquele tempo era comum esse tipo de morte. O tempo passou, esqueci dele, mas nunca esqueci aquele final de lascívia contrariada. Outro dia, bestamente, depois de um dia inglório e triste, cara mais uma vez quebrada, me surpreendi recitando em causa própria: e ela nem soube que eu passei tão perto e nem suspeita que eu segui chorando!</w:t>
      </w:r>
    </w:p>
    <w:p w:rsidR="006F1BE5" w:rsidRPr="006A39EB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jc w:val="right"/>
        <w:rPr>
          <w:sz w:val="20"/>
        </w:rPr>
      </w:pPr>
      <w:r w:rsidRPr="006A39EB">
        <w:rPr>
          <w:i/>
          <w:iCs/>
          <w:sz w:val="20"/>
        </w:rPr>
        <w:t>In</w:t>
      </w:r>
      <w:r w:rsidRPr="006A39EB">
        <w:rPr>
          <w:sz w:val="20"/>
        </w:rPr>
        <w:t xml:space="preserve">: CONY, Carlos Heitor. </w:t>
      </w:r>
      <w:r w:rsidRPr="006A39EB">
        <w:rPr>
          <w:i/>
          <w:iCs/>
          <w:sz w:val="20"/>
        </w:rPr>
        <w:t>FOLHA DE S. PAULO</w:t>
      </w:r>
      <w:r w:rsidRPr="006A39EB">
        <w:rPr>
          <w:sz w:val="20"/>
        </w:rPr>
        <w:t>. Cad. 1, p. 2 - Opinião, 6/7/97.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rFonts w:ascii="Calibri" w:hAnsi="Calibri" w:cs="Calibri"/>
        </w:rPr>
      </w:pPr>
      <w:r w:rsidRPr="006A39EB">
        <w:rPr>
          <w:sz w:val="20"/>
        </w:rPr>
        <w:t xml:space="preserve"> 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rFonts w:ascii="Calibri" w:hAnsi="Calibri" w:cs="Calibri"/>
        </w:rPr>
      </w:pPr>
    </w:p>
    <w:p w:rsidR="006F1BE5" w:rsidRPr="008828F9" w:rsidRDefault="006F1BE5" w:rsidP="006F1BE5">
      <w:pPr>
        <w:rPr>
          <w:lang w:eastAsia="zh-CN"/>
        </w:rPr>
      </w:pPr>
    </w:p>
    <w:p w:rsidR="006F1BE5" w:rsidRPr="008B7EAC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  <w:szCs w:val="23"/>
        </w:rPr>
      </w:pPr>
      <w:r w:rsidRPr="00B0193F">
        <w:rPr>
          <w:sz w:val="20"/>
          <w:szCs w:val="20"/>
          <w:lang w:eastAsia="zh-CN"/>
        </w:rPr>
        <w:t>9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(Unesp 1999)  </w:t>
      </w:r>
      <w:r w:rsidRPr="008B7EAC">
        <w:rPr>
          <w:sz w:val="20"/>
          <w:szCs w:val="23"/>
        </w:rPr>
        <w:t>Em sua crônica, Carlos Heitor Cony apresenta, com fino humor, um antigo colega e poeta, um tipo bastante curioso, dado a cultivar sonetos. O cronista, num processo de reminiscência, aborda a personalidade do poeta, as características de seu estilo e suas produções poéticas. Observe, numa leitura do texto, esse processo de caracterização da personagem e, em seguida, responda:</w:t>
      </w:r>
    </w:p>
    <w:p w:rsidR="006F1BE5" w:rsidRPr="008B7EAC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  <w:szCs w:val="23"/>
        </w:rPr>
      </w:pPr>
      <w:r w:rsidRPr="008B7EAC">
        <w:rPr>
          <w:sz w:val="20"/>
          <w:szCs w:val="23"/>
        </w:rPr>
        <w:t>a) Ao referir-se ao discurso da personagem, o cronista afirma que "seu texto era barroco". Considerando as características do estilo de época denominado barroco, em que se inscreve a poesia de Gregório de Matos, explique o que Cony quis dizer a respeito do estilo de Domingos da Silva Cardim.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</w:pPr>
      <w:r w:rsidRPr="008B7EAC">
        <w:rPr>
          <w:sz w:val="20"/>
          <w:szCs w:val="23"/>
        </w:rPr>
        <w:t xml:space="preserve">b) Semelhantemente ao que fez Gregório em seu poema, embora de modo mais direto, ao apresentar e descrever Domingos da Silva Cardim, o cronista assume uma atitude de deboche, que por vezes beira ao escárnio. Transcreva duas frases da crônica em que se caracteriza tal atitude. </w:t>
      </w:r>
    </w:p>
    <w:p w:rsidR="006F1BE5" w:rsidRPr="006F1BE5" w:rsidRDefault="006F1BE5" w:rsidP="006F1BE5">
      <w:pPr>
        <w:rPr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</w:p>
    <w:p w:rsidR="006F1BE5" w:rsidRPr="006F1BE5" w:rsidRDefault="006F1BE5" w:rsidP="006F1BE5">
      <w:pPr>
        <w:rPr>
          <w:lang w:eastAsia="zh-CN"/>
        </w:rPr>
      </w:pPr>
      <w:r>
        <w:rPr>
          <w:sz w:val="18"/>
          <w:szCs w:val="18"/>
          <w:lang w:eastAsia="zh-CN"/>
        </w:rPr>
        <w:lastRenderedPageBreak/>
        <w:t xml:space="preserve">TEXTO PARA A PRÓXIMA </w:t>
      </w:r>
      <w:r w:rsidRPr="00315B25">
        <w:rPr>
          <w:sz w:val="18"/>
          <w:szCs w:val="18"/>
          <w:lang w:eastAsia="zh-CN"/>
        </w:rPr>
        <w:t>QUESTÃO</w:t>
      </w:r>
      <w:r>
        <w:rPr>
          <w:sz w:val="18"/>
          <w:szCs w:val="18"/>
          <w:lang w:eastAsia="zh-CN"/>
        </w:rPr>
        <w:t>:</w:t>
      </w:r>
      <w:r w:rsidRPr="00A86D58">
        <w:rPr>
          <w:sz w:val="18"/>
          <w:szCs w:val="18"/>
          <w:lang w:eastAsia="zh-CN"/>
        </w:rPr>
        <w:t xml:space="preserve"> 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</w:pPr>
      <w:r w:rsidRPr="00B10D4D">
        <w:rPr>
          <w:sz w:val="20"/>
          <w:szCs w:val="23"/>
        </w:rPr>
        <w:t xml:space="preserve">Na(s) questão(ões) a seguir escreva nos parênteses a soma dos itens corretos.  </w:t>
      </w: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</w:pPr>
    </w:p>
    <w:p w:rsidR="006F1BE5" w:rsidRPr="008828F9" w:rsidRDefault="006F1BE5" w:rsidP="006F1BE5">
      <w:pPr>
        <w:rPr>
          <w:lang w:eastAsia="zh-CN"/>
        </w:rPr>
      </w:pPr>
    </w:p>
    <w:p w:rsidR="006F1BE5" w:rsidRDefault="006F1BE5" w:rsidP="006F1BE5">
      <w:pPr>
        <w:widowControl w:val="0"/>
        <w:autoSpaceDE w:val="0"/>
        <w:autoSpaceDN w:val="0"/>
        <w:adjustRightInd w:val="0"/>
        <w:spacing w:after="40" w:line="252" w:lineRule="auto"/>
      </w:pPr>
      <w:r w:rsidRPr="00B0193F">
        <w:rPr>
          <w:sz w:val="20"/>
          <w:szCs w:val="20"/>
          <w:lang w:eastAsia="zh-CN"/>
        </w:rPr>
        <w:t>10</w:t>
      </w:r>
      <w:r w:rsidRPr="00B0193F">
        <w:rPr>
          <w:b/>
          <w:sz w:val="20"/>
          <w:szCs w:val="20"/>
          <w:lang w:eastAsia="zh-CN"/>
        </w:rPr>
        <w:t>.</w:t>
      </w:r>
      <w:r w:rsidRPr="00B0193F">
        <w:rPr>
          <w:sz w:val="20"/>
          <w:szCs w:val="20"/>
          <w:lang w:eastAsia="zh-CN"/>
        </w:rPr>
        <w:t xml:space="preserve"> (Ufsc 1996)  </w:t>
      </w:r>
      <w:r w:rsidRPr="00183446">
        <w:rPr>
          <w:sz w:val="20"/>
          <w:szCs w:val="23"/>
        </w:rPr>
        <w:t xml:space="preserve">Assinale as proposições em que o comentário está de acordo com o texto de Vinícius de Moraes. </w:t>
      </w:r>
    </w:p>
    <w:p w:rsidR="006F1BE5" w:rsidRPr="006F1BE5" w:rsidRDefault="006F1BE5" w:rsidP="006F1BE5">
      <w:pPr>
        <w:ind w:left="340" w:hanging="340"/>
        <w:rPr>
          <w:lang w:eastAsia="zh-CN"/>
        </w:rPr>
      </w:pPr>
      <w:r w:rsidRPr="00C6614D">
        <w:rPr>
          <w:sz w:val="20"/>
          <w:szCs w:val="20"/>
          <w:lang w:eastAsia="zh-CN"/>
        </w:rPr>
        <w:t xml:space="preserve">01) </w:t>
      </w:r>
      <w:r w:rsidRPr="00E44002">
        <w:rPr>
          <w:sz w:val="20"/>
          <w:szCs w:val="23"/>
        </w:rPr>
        <w:t xml:space="preserve">De repente do riso fez-se o pranto/ Silencioso e branco como a bruma/ E das bocas unidas fez-se a espuma/ E das mãos espalmadas fez-se o espanto. Nesses versos, o poeta usa, a exemplo dos parnasianos e simbolistas, vocabulário coloquial e simples, próprio da linguagem cotidiana. Não há rimas. </w:t>
      </w:r>
      <w:r w:rsidRPr="00C6614D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340" w:hanging="340"/>
        <w:rPr>
          <w:lang w:eastAsia="zh-CN"/>
        </w:rPr>
      </w:pPr>
      <w:r w:rsidRPr="00C6614D">
        <w:rPr>
          <w:sz w:val="20"/>
          <w:szCs w:val="20"/>
          <w:lang w:eastAsia="zh-CN"/>
        </w:rPr>
        <w:t xml:space="preserve">02) </w:t>
      </w:r>
      <w:r w:rsidRPr="009F1943">
        <w:rPr>
          <w:sz w:val="20"/>
          <w:szCs w:val="23"/>
        </w:rPr>
        <w:t xml:space="preserve">Notou que sua marmita/ Era o prato do patrão/ Que sua cerveja preta/ Era o uísque do patrão/ Que seu macacão de zuarte/ Era o terno do patrão/ Que o casebre onde morava/ Era a mansão do patrão/ Que seus dois pés andarilhos/ Eram as rodas do patrão/ Que a dureza do seu dia/ Era a noite do patrão/ (...) E o operário disse: Não! A exemplo de padre José de Anchieta, do Barroco, que em SERMÕES procurou mostrar as disparidades sócio-econômicas entre os índios e os colonizadores portugueses no século XIX, Vinícius de Moraes, no poema OPERÁRIO EM CONSTRUÇÃO, procurou registrar o contraste existente entre operário e patrão. </w:t>
      </w:r>
      <w:r w:rsidRPr="00C6614D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340" w:hanging="340"/>
        <w:rPr>
          <w:lang w:eastAsia="zh-CN"/>
        </w:rPr>
      </w:pPr>
      <w:r w:rsidRPr="00C6614D">
        <w:rPr>
          <w:sz w:val="20"/>
          <w:szCs w:val="20"/>
          <w:lang w:eastAsia="zh-CN"/>
        </w:rPr>
        <w:t xml:space="preserve">04) </w:t>
      </w:r>
      <w:r w:rsidRPr="008D4CC6">
        <w:rPr>
          <w:sz w:val="20"/>
          <w:szCs w:val="23"/>
        </w:rPr>
        <w:t xml:space="preserve">O poeta reinterpreta o Natal, fazendo alusão ao comunismo, nos seguintes versos:Nasceu num estábulo/ Pequeno e singelo/ Com boi e charrua/ Com foice e martelo. </w:t>
      </w:r>
      <w:r w:rsidRPr="00C6614D">
        <w:rPr>
          <w:sz w:val="20"/>
          <w:szCs w:val="20"/>
          <w:lang w:eastAsia="zh-CN"/>
        </w:rPr>
        <w:t xml:space="preserve">  </w:t>
      </w:r>
    </w:p>
    <w:p w:rsidR="006F1BE5" w:rsidRPr="006F1BE5" w:rsidRDefault="006F1BE5" w:rsidP="006F1BE5">
      <w:pPr>
        <w:ind w:left="340" w:hanging="340"/>
        <w:rPr>
          <w:lang w:eastAsia="zh-CN"/>
        </w:rPr>
      </w:pPr>
      <w:r w:rsidRPr="00C6614D">
        <w:rPr>
          <w:sz w:val="20"/>
          <w:szCs w:val="20"/>
          <w:lang w:eastAsia="zh-CN"/>
        </w:rPr>
        <w:t xml:space="preserve">08) </w:t>
      </w:r>
      <w:r w:rsidRPr="002D3B5A">
        <w:rPr>
          <w:sz w:val="20"/>
          <w:szCs w:val="23"/>
        </w:rPr>
        <w:t xml:space="preserve">Em E agora José?/ A festa acabou,/ a luz apagou,/ o povo sumiu,/ a noite esfriou,/ e agora, José?, Vinícius manifesta o desejo de morrer, uma das características da literatura parnasiana. </w:t>
      </w:r>
      <w:r w:rsidRPr="00C6614D">
        <w:rPr>
          <w:sz w:val="20"/>
          <w:szCs w:val="20"/>
          <w:lang w:eastAsia="zh-CN"/>
        </w:rPr>
        <w:t xml:space="preserve">  </w:t>
      </w:r>
    </w:p>
    <w:p w:rsidR="006F1BE5" w:rsidRDefault="006F1BE5" w:rsidP="006F1BE5">
      <w:pPr>
        <w:rPr>
          <w:b/>
          <w:lang w:eastAsia="zh-CN"/>
        </w:rPr>
      </w:pPr>
      <w:r w:rsidRPr="00B0193F">
        <w:rPr>
          <w:sz w:val="20"/>
          <w:szCs w:val="20"/>
          <w:lang w:eastAsia="zh-CN"/>
        </w:rPr>
        <w:t xml:space="preserve"> </w:t>
      </w:r>
      <w:r w:rsidRPr="006F1BE5">
        <w:rPr>
          <w:lang w:eastAsia="zh-CN"/>
        </w:rPr>
        <w:br w:type="page"/>
      </w:r>
    </w:p>
    <w:p w:rsidR="006F1BE5" w:rsidRPr="006F1BE5" w:rsidRDefault="006F1BE5" w:rsidP="006F1BE5">
      <w:pPr>
        <w:rPr>
          <w:lang w:eastAsia="zh-CN"/>
        </w:rPr>
      </w:pPr>
      <w:r w:rsidRPr="00884460">
        <w:rPr>
          <w:b/>
          <w:lang w:eastAsia="zh-CN"/>
        </w:rPr>
        <w:lastRenderedPageBreak/>
        <w:t xml:space="preserve">Gabarito:  </w:t>
      </w:r>
    </w:p>
    <w:p w:rsidR="006F1BE5" w:rsidRPr="006F1BE5" w:rsidRDefault="006F1BE5" w:rsidP="006F1BE5">
      <w:pPr>
        <w:rPr>
          <w:lang w:eastAsia="zh-CN"/>
        </w:rPr>
      </w:pPr>
    </w:p>
    <w:p w:rsidR="006F1BE5" w:rsidRPr="00E150BD" w:rsidRDefault="006F1BE5" w:rsidP="006F1BE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2476D5">
        <w:rPr>
          <w:b/>
          <w:sz w:val="20"/>
          <w:szCs w:val="20"/>
          <w:lang w:eastAsia="zh-CN"/>
        </w:rPr>
        <w:t>Resposta da quest</w:t>
      </w:r>
      <w:r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>
        <w:rPr>
          <w:b/>
          <w:sz w:val="20"/>
          <w:szCs w:val="20"/>
          <w:lang w:eastAsia="zh-CN"/>
        </w:rPr>
        <w:t>1:</w:t>
      </w:r>
      <w:r>
        <w:rPr>
          <w:b/>
          <w:sz w:val="20"/>
          <w:szCs w:val="20"/>
          <w:lang w:eastAsia="zh-CN"/>
        </w:rPr>
        <w:br/>
      </w:r>
      <w:r w:rsidRPr="00EF495F">
        <w:rPr>
          <w:color w:val="0000FF"/>
          <w:sz w:val="20"/>
          <w:szCs w:val="20"/>
          <w:lang w:eastAsia="zh-CN"/>
        </w:rPr>
        <w:t xml:space="preserve"> </w:t>
      </w:r>
      <w:r w:rsidRPr="00E150BD">
        <w:rPr>
          <w:sz w:val="20"/>
          <w:szCs w:val="20"/>
        </w:rPr>
        <w:t>[E]</w:t>
      </w:r>
    </w:p>
    <w:p w:rsidR="006F1BE5" w:rsidRPr="00E150BD" w:rsidRDefault="006F1BE5" w:rsidP="006F1B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F1BE5" w:rsidRPr="006F1BE5" w:rsidRDefault="006F1BE5" w:rsidP="006F1BE5">
      <w:pPr>
        <w:rPr>
          <w:lang w:eastAsia="zh-CN"/>
        </w:rPr>
      </w:pPr>
      <w:r w:rsidRPr="00E150BD">
        <w:rPr>
          <w:sz w:val="20"/>
          <w:szCs w:val="20"/>
        </w:rPr>
        <w:t xml:space="preserve">Todas as alternativas são corretas, exceto [E]. Ao associar a imagem do sol ao rosto da sua amada (“O Monarca da luz, que esta alma engana; /Pois na face, que ostenta, soberana, /O rosto de meu bem me vai fingindo”), o eu lírico percebe que é vítima de ilusão, pois são as “penhas” que metaforicamente representam a verdadeira essência da amada, que resiste aos rogos do poeta. A figura feminina é retratada exterior e interiormente, através de elementos da paisagem, no que ela parece ser e no que ela é verdadeiramente. </w:t>
      </w:r>
      <w:r w:rsidRPr="00A06675">
        <w:rPr>
          <w:b/>
          <w:sz w:val="20"/>
          <w:szCs w:val="20"/>
          <w:lang w:eastAsia="zh-CN"/>
        </w:rPr>
        <w:t xml:space="preserve"> </w:t>
      </w:r>
    </w:p>
    <w:p w:rsidR="006F1BE5" w:rsidRPr="006F1BE5" w:rsidRDefault="006F1BE5" w:rsidP="006F1BE5">
      <w:pPr>
        <w:rPr>
          <w:lang w:eastAsia="zh-CN"/>
        </w:rPr>
      </w:pPr>
    </w:p>
    <w:p w:rsidR="006F1BE5" w:rsidRPr="002572D5" w:rsidRDefault="006F1BE5" w:rsidP="006F1BE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2476D5">
        <w:rPr>
          <w:b/>
          <w:sz w:val="20"/>
          <w:szCs w:val="20"/>
          <w:lang w:eastAsia="zh-CN"/>
        </w:rPr>
        <w:t>Resposta da quest</w:t>
      </w:r>
      <w:r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>
        <w:rPr>
          <w:b/>
          <w:sz w:val="20"/>
          <w:szCs w:val="20"/>
          <w:lang w:eastAsia="zh-CN"/>
        </w:rPr>
        <w:t>2:</w:t>
      </w:r>
      <w:r>
        <w:rPr>
          <w:b/>
          <w:sz w:val="20"/>
          <w:szCs w:val="20"/>
          <w:lang w:eastAsia="zh-CN"/>
        </w:rPr>
        <w:br/>
      </w:r>
      <w:r w:rsidRPr="00EF495F">
        <w:rPr>
          <w:color w:val="0000FF"/>
          <w:sz w:val="20"/>
          <w:szCs w:val="20"/>
          <w:lang w:eastAsia="zh-CN"/>
        </w:rPr>
        <w:t xml:space="preserve"> </w:t>
      </w:r>
      <w:r w:rsidRPr="002572D5">
        <w:rPr>
          <w:sz w:val="20"/>
          <w:szCs w:val="20"/>
        </w:rPr>
        <w:t>[E]</w:t>
      </w:r>
    </w:p>
    <w:p w:rsidR="006F1BE5" w:rsidRPr="002572D5" w:rsidRDefault="006F1BE5" w:rsidP="006F1B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F1BE5" w:rsidRPr="006F1BE5" w:rsidRDefault="006F1BE5" w:rsidP="006F1BE5">
      <w:pPr>
        <w:rPr>
          <w:lang w:eastAsia="zh-CN"/>
        </w:rPr>
      </w:pPr>
      <w:r w:rsidRPr="002572D5">
        <w:rPr>
          <w:sz w:val="20"/>
          <w:szCs w:val="20"/>
        </w:rPr>
        <w:t xml:space="preserve">A antítese é uma figura de estilo que apresenta exposição de ideias opostas e que foi amplamente utilizada pelos autores do período Barroco. No quarteto do enunciado, o contraste que se estabelece entre vida/morte, claro/escuro e tristeza/alegria enfatiza os conceitos dualísticos típicos daquele momento histórico: antropocentrismo (homem) opondo-se ao teocentrismo (Deus). Assim, é correta a alternativa [E]. </w:t>
      </w:r>
      <w:r w:rsidRPr="00A06675">
        <w:rPr>
          <w:b/>
          <w:sz w:val="20"/>
          <w:szCs w:val="20"/>
          <w:lang w:eastAsia="zh-CN"/>
        </w:rPr>
        <w:t xml:space="preserve"> </w:t>
      </w:r>
    </w:p>
    <w:p w:rsidR="006F1BE5" w:rsidRPr="006F1BE5" w:rsidRDefault="006F1BE5" w:rsidP="006F1BE5">
      <w:pPr>
        <w:rPr>
          <w:lang w:eastAsia="zh-CN"/>
        </w:rPr>
      </w:pPr>
    </w:p>
    <w:p w:rsidR="006F1BE5" w:rsidRPr="000F1853" w:rsidRDefault="006F1BE5" w:rsidP="006F1BE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2476D5">
        <w:rPr>
          <w:b/>
          <w:sz w:val="20"/>
          <w:szCs w:val="20"/>
          <w:lang w:eastAsia="zh-CN"/>
        </w:rPr>
        <w:t>Resposta da quest</w:t>
      </w:r>
      <w:r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>
        <w:rPr>
          <w:b/>
          <w:sz w:val="20"/>
          <w:szCs w:val="20"/>
          <w:lang w:eastAsia="zh-CN"/>
        </w:rPr>
        <w:t>3:</w:t>
      </w:r>
      <w:r>
        <w:rPr>
          <w:b/>
          <w:sz w:val="20"/>
          <w:szCs w:val="20"/>
          <w:lang w:eastAsia="zh-CN"/>
        </w:rPr>
        <w:br/>
      </w:r>
      <w:r w:rsidRPr="00EF495F">
        <w:rPr>
          <w:color w:val="0000FF"/>
          <w:sz w:val="20"/>
          <w:szCs w:val="20"/>
          <w:lang w:eastAsia="zh-CN"/>
        </w:rPr>
        <w:t xml:space="preserve"> </w:t>
      </w:r>
      <w:r w:rsidRPr="000F1853">
        <w:rPr>
          <w:sz w:val="20"/>
          <w:szCs w:val="20"/>
        </w:rPr>
        <w:t>[C]</w:t>
      </w:r>
    </w:p>
    <w:p w:rsidR="006F1BE5" w:rsidRPr="000F1853" w:rsidRDefault="006F1BE5" w:rsidP="006F1B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F1BE5" w:rsidRPr="006F1BE5" w:rsidRDefault="006F1BE5" w:rsidP="006F1BE5">
      <w:pPr>
        <w:rPr>
          <w:lang w:eastAsia="zh-CN"/>
        </w:rPr>
      </w:pPr>
      <w:r w:rsidRPr="000F1853">
        <w:rPr>
          <w:sz w:val="20"/>
          <w:szCs w:val="20"/>
        </w:rPr>
        <w:t xml:space="preserve">O poeta Gregório de Matos escreveu muitos poemas denunciando a corrupção e a injustiça da sociedade baiana e colonial da época. A população era composta de muitos negros escravos e brancos pobres que em sua maioria conviviam com pouquíssimas famílias influentes e ricas vindas de Portugal que dominavam a colônia que crescia à custa de muita exploração humana. Depois de infernizar essa elite escravagista com seus versos, quando mais velho Gregório se volta ao catolicismo. Este poema é desta fase, neste, especificamente, faz um paralelo entre a sociedade baiana que não melhorava por conta de seus governantes ao faraó do Egito do velho testamento. </w:t>
      </w:r>
      <w:r w:rsidRPr="00A06675">
        <w:rPr>
          <w:b/>
          <w:sz w:val="20"/>
          <w:szCs w:val="20"/>
          <w:lang w:eastAsia="zh-CN"/>
        </w:rPr>
        <w:t xml:space="preserve"> </w:t>
      </w:r>
    </w:p>
    <w:p w:rsidR="006F1BE5" w:rsidRPr="006F1BE5" w:rsidRDefault="006F1BE5" w:rsidP="006F1BE5">
      <w:pPr>
        <w:rPr>
          <w:lang w:eastAsia="zh-CN"/>
        </w:rPr>
      </w:pPr>
    </w:p>
    <w:p w:rsidR="006F1BE5" w:rsidRPr="00675F1E" w:rsidRDefault="006F1BE5" w:rsidP="006F1BE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2476D5">
        <w:rPr>
          <w:b/>
          <w:sz w:val="20"/>
          <w:szCs w:val="20"/>
          <w:lang w:eastAsia="zh-CN"/>
        </w:rPr>
        <w:t>Resposta da quest</w:t>
      </w:r>
      <w:r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>
        <w:rPr>
          <w:b/>
          <w:sz w:val="20"/>
          <w:szCs w:val="20"/>
          <w:lang w:eastAsia="zh-CN"/>
        </w:rPr>
        <w:t>4:</w:t>
      </w:r>
      <w:r>
        <w:rPr>
          <w:b/>
          <w:sz w:val="20"/>
          <w:szCs w:val="20"/>
          <w:lang w:eastAsia="zh-CN"/>
        </w:rPr>
        <w:br/>
      </w:r>
      <w:r w:rsidRPr="00EF495F">
        <w:rPr>
          <w:color w:val="0000FF"/>
          <w:sz w:val="20"/>
          <w:szCs w:val="20"/>
          <w:lang w:eastAsia="zh-CN"/>
        </w:rPr>
        <w:t xml:space="preserve"> </w:t>
      </w:r>
      <w:r w:rsidRPr="00675F1E">
        <w:rPr>
          <w:sz w:val="20"/>
          <w:szCs w:val="20"/>
        </w:rPr>
        <w:t>[E]</w:t>
      </w:r>
    </w:p>
    <w:p w:rsidR="006F1BE5" w:rsidRPr="00675F1E" w:rsidRDefault="006F1BE5" w:rsidP="006F1B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F1BE5" w:rsidRPr="006F1BE5" w:rsidRDefault="006F1BE5" w:rsidP="006F1BE5">
      <w:pPr>
        <w:rPr>
          <w:lang w:eastAsia="zh-CN"/>
        </w:rPr>
      </w:pPr>
      <w:r w:rsidRPr="00675F1E">
        <w:rPr>
          <w:sz w:val="20"/>
          <w:szCs w:val="20"/>
        </w:rPr>
        <w:t xml:space="preserve">A derivação imprópria acontece na frase da alternativa [E], pois o termo “quê” está precedido do artigo indefinido “um”, transformando o pronome em substantivo. </w:t>
      </w:r>
      <w:r w:rsidRPr="00A06675">
        <w:rPr>
          <w:b/>
          <w:sz w:val="20"/>
          <w:szCs w:val="20"/>
          <w:lang w:eastAsia="zh-CN"/>
        </w:rPr>
        <w:t xml:space="preserve"> </w:t>
      </w:r>
    </w:p>
    <w:p w:rsidR="006F1BE5" w:rsidRPr="006F1BE5" w:rsidRDefault="006F1BE5" w:rsidP="006F1BE5">
      <w:pPr>
        <w:rPr>
          <w:lang w:eastAsia="zh-CN"/>
        </w:rPr>
      </w:pPr>
    </w:p>
    <w:p w:rsidR="006F1BE5" w:rsidRPr="004B3870" w:rsidRDefault="006F1BE5" w:rsidP="006F1BE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2476D5">
        <w:rPr>
          <w:b/>
          <w:sz w:val="20"/>
          <w:szCs w:val="20"/>
          <w:lang w:eastAsia="zh-CN"/>
        </w:rPr>
        <w:t>Resposta da quest</w:t>
      </w:r>
      <w:r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>
        <w:rPr>
          <w:b/>
          <w:sz w:val="20"/>
          <w:szCs w:val="20"/>
          <w:lang w:eastAsia="zh-CN"/>
        </w:rPr>
        <w:t>5:</w:t>
      </w:r>
      <w:r>
        <w:rPr>
          <w:b/>
          <w:sz w:val="20"/>
          <w:szCs w:val="20"/>
          <w:lang w:eastAsia="zh-CN"/>
        </w:rPr>
        <w:br/>
      </w:r>
      <w:r w:rsidRPr="00EF495F">
        <w:rPr>
          <w:color w:val="0000FF"/>
          <w:sz w:val="20"/>
          <w:szCs w:val="20"/>
          <w:lang w:eastAsia="zh-CN"/>
        </w:rPr>
        <w:t xml:space="preserve"> </w:t>
      </w:r>
      <w:r w:rsidRPr="004B3870">
        <w:rPr>
          <w:sz w:val="20"/>
          <w:szCs w:val="20"/>
        </w:rPr>
        <w:t xml:space="preserve">[C] </w:t>
      </w:r>
    </w:p>
    <w:p w:rsidR="006F1BE5" w:rsidRPr="004B3870" w:rsidRDefault="006F1BE5" w:rsidP="006F1BE5">
      <w:pPr>
        <w:rPr>
          <w:sz w:val="20"/>
          <w:szCs w:val="20"/>
        </w:rPr>
      </w:pPr>
    </w:p>
    <w:p w:rsidR="006F1BE5" w:rsidRPr="004B3870" w:rsidRDefault="006F1BE5" w:rsidP="006F1BE5">
      <w:pPr>
        <w:autoSpaceDE w:val="0"/>
        <w:autoSpaceDN w:val="0"/>
        <w:adjustRightInd w:val="0"/>
        <w:rPr>
          <w:sz w:val="20"/>
          <w:szCs w:val="20"/>
        </w:rPr>
      </w:pPr>
      <w:r w:rsidRPr="004B3870">
        <w:rPr>
          <w:sz w:val="20"/>
          <w:szCs w:val="20"/>
        </w:rPr>
        <w:t xml:space="preserve">Na estética romântica, a figura da mulher é idealizada, oscilando entre duas tendências: ora </w:t>
      </w:r>
    </w:p>
    <w:p w:rsidR="006F1BE5" w:rsidRPr="006F1BE5" w:rsidRDefault="006F1BE5" w:rsidP="006F1BE5">
      <w:pPr>
        <w:rPr>
          <w:lang w:eastAsia="zh-CN"/>
        </w:rPr>
      </w:pPr>
      <w:r w:rsidRPr="004B3870">
        <w:rPr>
          <w:sz w:val="20"/>
          <w:szCs w:val="20"/>
        </w:rPr>
        <w:t xml:space="preserve">é purificadora do coração do amante, capaz de enobrecer sua alma, aproximando-o de Deus, ora é possuidora de encanto mágico que o seduz, consome e leva à perdição e loucura. No poema de Almeida Garrett, os paroxismos presentes em “tinham </w:t>
      </w:r>
      <w:r w:rsidRPr="004B3870">
        <w:rPr>
          <w:sz w:val="20"/>
          <w:szCs w:val="20"/>
        </w:rPr>
        <w:lastRenderedPageBreak/>
        <w:t xml:space="preserve">luz de brilhar” X ”Era chama de queimar” e “vivaz”X”fatal” caracterizam a mulher como um ser divinal e ao mesmo tempo desencadeador de paixões que levam à aniquilação do ser (“Divino, eterno! – e suave/Ao mesmo tempo”, “Nem ficou mais de meu ser,/Senão a cinza em que ardi”). Assim, é correta a opção [C].  </w:t>
      </w:r>
      <w:r w:rsidRPr="00A06675">
        <w:rPr>
          <w:b/>
          <w:sz w:val="20"/>
          <w:szCs w:val="20"/>
          <w:lang w:eastAsia="zh-CN"/>
        </w:rPr>
        <w:t xml:space="preserve"> </w:t>
      </w:r>
    </w:p>
    <w:p w:rsidR="006F1BE5" w:rsidRPr="006F1BE5" w:rsidRDefault="006F1BE5" w:rsidP="006F1BE5">
      <w:pPr>
        <w:rPr>
          <w:lang w:eastAsia="zh-CN"/>
        </w:rPr>
      </w:pPr>
    </w:p>
    <w:p w:rsidR="006F1BE5" w:rsidRPr="00B80442" w:rsidRDefault="006F1BE5" w:rsidP="006F1BE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2476D5">
        <w:rPr>
          <w:b/>
          <w:sz w:val="20"/>
          <w:szCs w:val="20"/>
          <w:lang w:eastAsia="zh-CN"/>
        </w:rPr>
        <w:t>Resposta da quest</w:t>
      </w:r>
      <w:r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>
        <w:rPr>
          <w:b/>
          <w:sz w:val="20"/>
          <w:szCs w:val="20"/>
          <w:lang w:eastAsia="zh-CN"/>
        </w:rPr>
        <w:t>6:</w:t>
      </w:r>
      <w:r>
        <w:rPr>
          <w:b/>
          <w:sz w:val="20"/>
          <w:szCs w:val="20"/>
          <w:lang w:eastAsia="zh-CN"/>
        </w:rPr>
        <w:br/>
      </w:r>
      <w:r w:rsidRPr="00EF495F">
        <w:rPr>
          <w:color w:val="0000FF"/>
          <w:sz w:val="20"/>
          <w:szCs w:val="20"/>
          <w:lang w:eastAsia="zh-CN"/>
        </w:rPr>
        <w:t xml:space="preserve"> </w:t>
      </w:r>
      <w:r w:rsidRPr="00B80442">
        <w:rPr>
          <w:sz w:val="20"/>
          <w:szCs w:val="20"/>
        </w:rPr>
        <w:t>[E]</w:t>
      </w:r>
    </w:p>
    <w:p w:rsidR="006F1BE5" w:rsidRPr="00B80442" w:rsidRDefault="006F1BE5" w:rsidP="006F1BE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F1BE5" w:rsidRPr="006F1BE5" w:rsidRDefault="006F1BE5" w:rsidP="006F1BE5">
      <w:pPr>
        <w:rPr>
          <w:lang w:eastAsia="zh-CN"/>
        </w:rPr>
      </w:pPr>
      <w:r w:rsidRPr="00B80442">
        <w:rPr>
          <w:sz w:val="20"/>
          <w:szCs w:val="20"/>
        </w:rPr>
        <w:t xml:space="preserve">Em 1924 foi iniciado o movimento Pau Brasil, por Oswald de Andrade; percebe-se, a partir de então, maior preocupação dos artistas com o próprio Brasil (e a viagem dessa caravana às cidades históricas mineiras é bastante proveitosa nesse sentido) em sua versão primitivista: valoriza-se a arte popular em detrimento à vanguardista. </w:t>
      </w:r>
      <w:r w:rsidRPr="00A06675">
        <w:rPr>
          <w:b/>
          <w:sz w:val="20"/>
          <w:szCs w:val="20"/>
          <w:lang w:eastAsia="zh-CN"/>
        </w:rPr>
        <w:t xml:space="preserve"> </w:t>
      </w:r>
    </w:p>
    <w:p w:rsidR="006F1BE5" w:rsidRPr="006F1BE5" w:rsidRDefault="006F1BE5" w:rsidP="006F1BE5">
      <w:pPr>
        <w:rPr>
          <w:lang w:eastAsia="zh-CN"/>
        </w:rPr>
      </w:pPr>
    </w:p>
    <w:p w:rsidR="006F1BE5" w:rsidRPr="006F1BE5" w:rsidRDefault="006F1BE5" w:rsidP="006F1BE5">
      <w:pPr>
        <w:rPr>
          <w:lang w:eastAsia="zh-CN"/>
        </w:rPr>
      </w:pPr>
      <w:r w:rsidRPr="002476D5">
        <w:rPr>
          <w:b/>
          <w:sz w:val="20"/>
          <w:szCs w:val="20"/>
          <w:lang w:eastAsia="zh-CN"/>
        </w:rPr>
        <w:t>Resposta da quest</w:t>
      </w:r>
      <w:r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>
        <w:rPr>
          <w:b/>
          <w:sz w:val="20"/>
          <w:szCs w:val="20"/>
          <w:lang w:eastAsia="zh-CN"/>
        </w:rPr>
        <w:t>7:</w:t>
      </w:r>
      <w:r>
        <w:rPr>
          <w:b/>
          <w:sz w:val="20"/>
          <w:szCs w:val="20"/>
          <w:lang w:eastAsia="zh-CN"/>
        </w:rPr>
        <w:br/>
      </w:r>
      <w:r w:rsidRPr="00EF495F">
        <w:rPr>
          <w:color w:val="0000FF"/>
          <w:sz w:val="20"/>
          <w:szCs w:val="20"/>
          <w:lang w:eastAsia="zh-CN"/>
        </w:rPr>
        <w:t xml:space="preserve"> </w:t>
      </w:r>
      <w:r w:rsidRPr="00D92889">
        <w:rPr>
          <w:sz w:val="20"/>
          <w:szCs w:val="23"/>
        </w:rPr>
        <w:t xml:space="preserve">08 + 16 = 24 </w:t>
      </w:r>
      <w:r w:rsidRPr="00A06675">
        <w:rPr>
          <w:b/>
          <w:sz w:val="20"/>
          <w:szCs w:val="20"/>
          <w:lang w:eastAsia="zh-CN"/>
        </w:rPr>
        <w:t xml:space="preserve"> </w:t>
      </w:r>
    </w:p>
    <w:p w:rsidR="006F1BE5" w:rsidRPr="006F1BE5" w:rsidRDefault="006F1BE5" w:rsidP="006F1BE5">
      <w:pPr>
        <w:rPr>
          <w:lang w:eastAsia="zh-CN"/>
        </w:rPr>
      </w:pPr>
    </w:p>
    <w:p w:rsidR="006F1BE5" w:rsidRPr="006F1BE5" w:rsidRDefault="006F1BE5" w:rsidP="006F1BE5">
      <w:pPr>
        <w:rPr>
          <w:lang w:eastAsia="zh-CN"/>
        </w:rPr>
      </w:pPr>
      <w:r w:rsidRPr="002476D5">
        <w:rPr>
          <w:b/>
          <w:sz w:val="20"/>
          <w:szCs w:val="20"/>
          <w:lang w:eastAsia="zh-CN"/>
        </w:rPr>
        <w:t>Resposta da quest</w:t>
      </w:r>
      <w:r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>
        <w:rPr>
          <w:b/>
          <w:sz w:val="20"/>
          <w:szCs w:val="20"/>
          <w:lang w:eastAsia="zh-CN"/>
        </w:rPr>
        <w:t>8:</w:t>
      </w:r>
      <w:r>
        <w:rPr>
          <w:b/>
          <w:sz w:val="20"/>
          <w:szCs w:val="20"/>
          <w:lang w:eastAsia="zh-CN"/>
        </w:rPr>
        <w:br/>
      </w:r>
      <w:r w:rsidRPr="00EF495F">
        <w:rPr>
          <w:color w:val="0000FF"/>
          <w:sz w:val="20"/>
          <w:szCs w:val="20"/>
          <w:lang w:eastAsia="zh-CN"/>
        </w:rPr>
        <w:t xml:space="preserve"> </w:t>
      </w:r>
      <w:r w:rsidRPr="00E032F6">
        <w:rPr>
          <w:sz w:val="20"/>
          <w:szCs w:val="23"/>
        </w:rPr>
        <w:t xml:space="preserve">01 + 16 = 17 </w:t>
      </w:r>
      <w:r w:rsidRPr="00A06675">
        <w:rPr>
          <w:b/>
          <w:sz w:val="20"/>
          <w:szCs w:val="20"/>
          <w:lang w:eastAsia="zh-CN"/>
        </w:rPr>
        <w:t xml:space="preserve"> </w:t>
      </w:r>
    </w:p>
    <w:p w:rsidR="006F1BE5" w:rsidRPr="006F1BE5" w:rsidRDefault="006F1BE5" w:rsidP="006F1BE5">
      <w:pPr>
        <w:rPr>
          <w:lang w:eastAsia="zh-CN"/>
        </w:rPr>
      </w:pPr>
    </w:p>
    <w:p w:rsidR="006F1BE5" w:rsidRPr="002A121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  <w:szCs w:val="23"/>
        </w:rPr>
      </w:pPr>
      <w:r w:rsidRPr="002476D5">
        <w:rPr>
          <w:b/>
          <w:sz w:val="20"/>
          <w:szCs w:val="20"/>
          <w:lang w:eastAsia="zh-CN"/>
        </w:rPr>
        <w:t>Resposta da quest</w:t>
      </w:r>
      <w:r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>
        <w:rPr>
          <w:b/>
          <w:sz w:val="20"/>
          <w:szCs w:val="20"/>
          <w:lang w:eastAsia="zh-CN"/>
        </w:rPr>
        <w:t>9:</w:t>
      </w:r>
      <w:r>
        <w:rPr>
          <w:b/>
          <w:sz w:val="20"/>
          <w:szCs w:val="20"/>
          <w:lang w:eastAsia="zh-CN"/>
        </w:rPr>
        <w:br/>
      </w:r>
      <w:r w:rsidRPr="00EF495F">
        <w:rPr>
          <w:color w:val="0000FF"/>
          <w:sz w:val="20"/>
          <w:szCs w:val="20"/>
          <w:lang w:eastAsia="zh-CN"/>
        </w:rPr>
        <w:t xml:space="preserve"> </w:t>
      </w:r>
      <w:r w:rsidRPr="002A1215">
        <w:rPr>
          <w:sz w:val="20"/>
          <w:szCs w:val="23"/>
        </w:rPr>
        <w:t>a) O cronista, ao mencionar barroco, resgata a ideia do rebuscamento da forma em detrimento do conteúdo. Usando da ironia, mostra que a poesia de Cardim, prestava-se às funções "menores" da poesia.</w:t>
      </w:r>
    </w:p>
    <w:p w:rsidR="006F1BE5" w:rsidRPr="002A1215" w:rsidRDefault="006F1BE5" w:rsidP="006F1BE5">
      <w:pPr>
        <w:widowControl w:val="0"/>
        <w:autoSpaceDE w:val="0"/>
        <w:autoSpaceDN w:val="0"/>
        <w:adjustRightInd w:val="0"/>
        <w:spacing w:after="40" w:line="252" w:lineRule="auto"/>
        <w:rPr>
          <w:sz w:val="20"/>
          <w:szCs w:val="23"/>
        </w:rPr>
      </w:pPr>
    </w:p>
    <w:p w:rsidR="006F1BE5" w:rsidRDefault="006F1BE5" w:rsidP="006F1BE5">
      <w:pPr>
        <w:rPr>
          <w:lang w:val="en-US" w:eastAsia="zh-CN"/>
        </w:rPr>
      </w:pPr>
      <w:r w:rsidRPr="002A1215">
        <w:rPr>
          <w:sz w:val="20"/>
          <w:szCs w:val="23"/>
        </w:rPr>
        <w:t xml:space="preserve">b) O escárnio encontra-se em "...embora fosse ruim de corpo"; "Casara-se com uma viúva tão feia e magra como ele". Há outras frases. </w:t>
      </w:r>
      <w:r w:rsidRPr="00A06675">
        <w:rPr>
          <w:b/>
          <w:sz w:val="20"/>
          <w:szCs w:val="20"/>
          <w:lang w:eastAsia="zh-CN"/>
        </w:rPr>
        <w:t xml:space="preserve"> </w:t>
      </w:r>
    </w:p>
    <w:p w:rsidR="006F1BE5" w:rsidRDefault="006F1BE5" w:rsidP="006F1BE5">
      <w:pPr>
        <w:rPr>
          <w:lang w:val="en-US" w:eastAsia="zh-CN"/>
        </w:rPr>
      </w:pPr>
    </w:p>
    <w:p w:rsidR="006F1BE5" w:rsidRDefault="006F1BE5" w:rsidP="006F1BE5">
      <w:pPr>
        <w:rPr>
          <w:lang w:val="en-US" w:eastAsia="zh-CN"/>
        </w:rPr>
      </w:pPr>
      <w:r w:rsidRPr="002476D5">
        <w:rPr>
          <w:b/>
          <w:sz w:val="20"/>
          <w:szCs w:val="20"/>
          <w:lang w:eastAsia="zh-CN"/>
        </w:rPr>
        <w:t>Resposta da quest</w:t>
      </w:r>
      <w:r>
        <w:rPr>
          <w:b/>
          <w:sz w:val="20"/>
          <w:szCs w:val="20"/>
          <w:lang w:eastAsia="zh-CN"/>
        </w:rPr>
        <w:t>ã</w:t>
      </w:r>
      <w:r w:rsidRPr="002476D5">
        <w:rPr>
          <w:b/>
          <w:sz w:val="20"/>
          <w:szCs w:val="20"/>
          <w:lang w:eastAsia="zh-CN"/>
        </w:rPr>
        <w:t xml:space="preserve">o </w:t>
      </w:r>
      <w:r>
        <w:rPr>
          <w:b/>
          <w:sz w:val="20"/>
          <w:szCs w:val="20"/>
          <w:lang w:eastAsia="zh-CN"/>
        </w:rPr>
        <w:t>10:</w:t>
      </w:r>
      <w:r>
        <w:rPr>
          <w:b/>
          <w:sz w:val="20"/>
          <w:szCs w:val="20"/>
          <w:lang w:eastAsia="zh-CN"/>
        </w:rPr>
        <w:br/>
      </w:r>
      <w:r w:rsidRPr="00EF495F">
        <w:rPr>
          <w:color w:val="0000FF"/>
          <w:sz w:val="20"/>
          <w:szCs w:val="20"/>
          <w:lang w:eastAsia="zh-CN"/>
        </w:rPr>
        <w:t xml:space="preserve"> </w:t>
      </w:r>
      <w:r w:rsidRPr="00E10328">
        <w:rPr>
          <w:sz w:val="20"/>
          <w:szCs w:val="23"/>
        </w:rPr>
        <w:t xml:space="preserve">04 + 16 = 20 </w:t>
      </w:r>
      <w:r w:rsidRPr="00A06675">
        <w:rPr>
          <w:b/>
          <w:sz w:val="20"/>
          <w:szCs w:val="20"/>
          <w:lang w:eastAsia="zh-CN"/>
        </w:rPr>
        <w:t xml:space="preserve"> </w:t>
      </w:r>
    </w:p>
    <w:p w:rsidR="006F1BE5" w:rsidRDefault="006F1BE5" w:rsidP="006F1BE5">
      <w:pPr>
        <w:rPr>
          <w:lang w:val="en-US" w:eastAsia="zh-CN"/>
        </w:rPr>
      </w:pPr>
    </w:p>
    <w:p w:rsidR="006F1BE5" w:rsidRDefault="006F1BE5" w:rsidP="006F1BE5">
      <w:pPr>
        <w:rPr>
          <w:lang w:val="en-US" w:eastAsia="zh-CN"/>
        </w:rPr>
      </w:pPr>
      <w:r>
        <w:rPr>
          <w:lang w:val="en-US" w:eastAsia="zh-CN"/>
        </w:rPr>
        <w:br w:type="page"/>
      </w:r>
    </w:p>
    <w:p w:rsidR="006F1BE5" w:rsidRDefault="006F1BE5" w:rsidP="006F1BE5">
      <w:pPr>
        <w:rPr>
          <w:lang w:val="en-US" w:eastAsia="zh-CN"/>
        </w:rPr>
      </w:pPr>
    </w:p>
    <w:p w:rsidR="00D85FF5" w:rsidRPr="006D1AA6" w:rsidRDefault="00D85FF5" w:rsidP="006D1AA6">
      <w:pPr>
        <w:rPr>
          <w:szCs w:val="20"/>
        </w:rPr>
      </w:pPr>
    </w:p>
    <w:sectPr w:rsidR="00D85FF5" w:rsidRPr="006D1AA6" w:rsidSect="006D1A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567" w:header="709" w:footer="709" w:gutter="0"/>
      <w:pgBorders w:offsetFrom="page">
        <w:top w:val="single" w:sz="24" w:space="24" w:color="4F81BD" w:themeColor="accent1"/>
        <w:left w:val="single" w:sz="24" w:space="24" w:color="4F81BD" w:themeColor="accent1"/>
        <w:bottom w:val="single" w:sz="24" w:space="24" w:color="4F81BD" w:themeColor="accent1"/>
        <w:right w:val="single" w:sz="24" w:space="24" w:color="4F81BD" w:themeColor="accent1"/>
      </w:pgBorders>
      <w:cols w:num="2" w:sep="1" w:space="28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388" w:rsidRDefault="00652388">
      <w:r>
        <w:separator/>
      </w:r>
    </w:p>
  </w:endnote>
  <w:endnote w:type="continuationSeparator" w:id="1">
    <w:p w:rsidR="00652388" w:rsidRDefault="00652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EB" w:rsidRDefault="009D39E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B69" w:rsidRPr="00EC78D0" w:rsidRDefault="00A979C2" w:rsidP="00EC78D0">
    <w:pPr>
      <w:pStyle w:val="Rodap"/>
      <w:pBdr>
        <w:top w:val="single" w:sz="4" w:space="1" w:color="auto"/>
      </w:pBdr>
      <w:jc w:val="center"/>
      <w:rPr>
        <w:rFonts w:asciiTheme="minorHAnsi" w:hAnsiTheme="minorHAnsi"/>
        <w:b/>
        <w:i/>
        <w:sz w:val="16"/>
        <w:szCs w:val="16"/>
      </w:rPr>
    </w:pPr>
    <w:r w:rsidRPr="00A979C2">
      <w:rPr>
        <w:rFonts w:ascii="Calibri" w:hAnsi="Calibri" w:cs="Calibri"/>
        <w:i/>
        <w:noProof/>
        <w:sz w:val="16"/>
        <w:szCs w:val="16"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AutoForma 13" o:spid="_x0000_s4097" type="#_x0000_t5" style="position:absolute;left:0;text-align:left;margin-left:510.1pt;margin-top:768.95pt;width:59.75pt;height:46.3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" adj="21600" fillcolor="#d2eaf1" stroked="f">
          <v:textbox>
            <w:txbxContent>
              <w:p w:rsidR="00B56441" w:rsidRPr="00B32876" w:rsidRDefault="00A979C2" w:rsidP="00B56441">
                <w:pPr>
                  <w:jc w:val="center"/>
                  <w:rPr>
                    <w:rFonts w:asciiTheme="minorHAnsi" w:hAnsiTheme="minorHAnsi"/>
                  </w:rPr>
                </w:pPr>
                <w:r w:rsidRPr="00A979C2">
                  <w:rPr>
                    <w:rFonts w:asciiTheme="minorHAnsi" w:eastAsiaTheme="minorEastAsia" w:hAnsiTheme="minorHAnsi" w:cstheme="minorBidi"/>
                  </w:rPr>
                  <w:fldChar w:fldCharType="begin"/>
                </w:r>
                <w:r w:rsidR="00B56441" w:rsidRPr="00B32876">
                  <w:rPr>
                    <w:rFonts w:asciiTheme="minorHAnsi" w:hAnsiTheme="minorHAnsi"/>
                  </w:rPr>
                  <w:instrText>PAGE    \* MERGEFORMAT</w:instrText>
                </w:r>
                <w:r w:rsidRPr="00A979C2">
                  <w:rPr>
                    <w:rFonts w:asciiTheme="minorHAnsi" w:eastAsiaTheme="minorEastAsia" w:hAnsiTheme="minorHAnsi" w:cstheme="minorBidi"/>
                  </w:rPr>
                  <w:fldChar w:fldCharType="separate"/>
                </w:r>
                <w:r w:rsidR="006F1BE5" w:rsidRPr="006F1BE5">
                  <w:rPr>
                    <w:rFonts w:asciiTheme="minorHAnsi" w:eastAsiaTheme="majorEastAsia" w:hAnsiTheme="minorHAnsi" w:cstheme="majorBidi"/>
                    <w:noProof/>
                  </w:rPr>
                  <w:t>1</w:t>
                </w:r>
                <w:r w:rsidRPr="00B32876">
                  <w:rPr>
                    <w:rFonts w:asciiTheme="minorHAnsi" w:eastAsiaTheme="majorEastAsia" w:hAnsiTheme="minorHAnsi" w:cstheme="majorBidi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983B69" w:rsidRPr="00EC78D0">
      <w:rPr>
        <w:rFonts w:asciiTheme="minorHAnsi" w:hAnsiTheme="minorHAnsi"/>
        <w:b/>
        <w:i/>
        <w:sz w:val="16"/>
        <w:szCs w:val="16"/>
      </w:rPr>
      <w:t>Pró-Reitoria de Extensão, Cultura e Assuntos Estudantis</w:t>
    </w:r>
  </w:p>
  <w:p w:rsidR="00927711" w:rsidRPr="00EC78D0" w:rsidRDefault="00983B69" w:rsidP="00983B69">
    <w:pPr>
      <w:pStyle w:val="Rodap"/>
      <w:ind w:right="-1"/>
      <w:jc w:val="center"/>
      <w:rPr>
        <w:rFonts w:asciiTheme="minorHAnsi" w:hAnsiTheme="minorHAnsi"/>
        <w:i/>
        <w:sz w:val="16"/>
        <w:szCs w:val="16"/>
      </w:rPr>
    </w:pPr>
    <w:r w:rsidRPr="00EC78D0">
      <w:rPr>
        <w:rFonts w:asciiTheme="minorHAnsi" w:hAnsiTheme="minorHAnsi"/>
        <w:i/>
        <w:sz w:val="16"/>
        <w:szCs w:val="16"/>
      </w:rPr>
      <w:t>Cidade Universitária, s/n  * Caixa Postal 549 * Campo Grande – MS * CEP 79070-900</w:t>
    </w:r>
    <w:r w:rsidR="00927711" w:rsidRPr="00EC78D0">
      <w:rPr>
        <w:rFonts w:asciiTheme="minorHAnsi" w:hAnsiTheme="minorHAnsi"/>
        <w:i/>
        <w:sz w:val="16"/>
        <w:szCs w:val="16"/>
      </w:rPr>
      <w:t xml:space="preserve"> - </w:t>
    </w:r>
    <w:r w:rsidRPr="00EC78D0">
      <w:rPr>
        <w:rFonts w:asciiTheme="minorHAnsi" w:hAnsiTheme="minorHAnsi"/>
        <w:i/>
        <w:sz w:val="16"/>
        <w:szCs w:val="16"/>
      </w:rPr>
      <w:t xml:space="preserve">Fone:3345-7232/7233 * </w:t>
    </w:r>
  </w:p>
  <w:p w:rsidR="000C122C" w:rsidRPr="00EC78D0" w:rsidRDefault="00A979C2" w:rsidP="00927711">
    <w:pPr>
      <w:pStyle w:val="Rodap"/>
      <w:ind w:right="-1"/>
      <w:jc w:val="center"/>
      <w:rPr>
        <w:rStyle w:val="Hyperlink"/>
        <w:rFonts w:asciiTheme="minorHAnsi" w:hAnsiTheme="minorHAnsi"/>
        <w:i/>
        <w:color w:val="auto"/>
        <w:sz w:val="16"/>
        <w:szCs w:val="16"/>
        <w:u w:val="none"/>
      </w:rPr>
    </w:pPr>
    <w:hyperlink r:id="rId1" w:history="1">
      <w:r w:rsidR="00927711" w:rsidRPr="00EC78D0">
        <w:rPr>
          <w:rStyle w:val="Hyperlink"/>
          <w:rFonts w:asciiTheme="minorHAnsi" w:hAnsiTheme="minorHAnsi"/>
          <w:i/>
          <w:sz w:val="16"/>
          <w:szCs w:val="16"/>
        </w:rPr>
        <w:t>www.pro-enem.ufms.br</w:t>
      </w:r>
    </w:hyperlink>
    <w:r w:rsidR="00927711" w:rsidRPr="00EC78D0">
      <w:rPr>
        <w:rFonts w:asciiTheme="minorHAnsi" w:hAnsiTheme="minorHAnsi"/>
        <w:i/>
        <w:sz w:val="16"/>
        <w:szCs w:val="16"/>
      </w:rPr>
      <w:t xml:space="preserve"> *</w:t>
    </w:r>
    <w:r w:rsidR="00927711" w:rsidRPr="00EC78D0">
      <w:rPr>
        <w:rStyle w:val="Hyperlink"/>
        <w:rFonts w:asciiTheme="minorHAnsi" w:hAnsiTheme="minorHAnsi"/>
        <w:i/>
        <w:color w:val="auto"/>
        <w:sz w:val="16"/>
        <w:szCs w:val="16"/>
        <w:u w:val="none"/>
      </w:rPr>
      <w:t xml:space="preserve"> </w:t>
    </w:r>
    <w:r w:rsidR="00927711" w:rsidRPr="00EC78D0">
      <w:rPr>
        <w:rFonts w:asciiTheme="minorHAnsi" w:hAnsiTheme="minorHAnsi"/>
        <w:i/>
        <w:sz w:val="16"/>
        <w:szCs w:val="16"/>
      </w:rPr>
      <w:t xml:space="preserve">E-mail: </w:t>
    </w:r>
    <w:hyperlink r:id="rId2" w:history="1">
      <w:r w:rsidR="00927711" w:rsidRPr="00EC78D0">
        <w:rPr>
          <w:rStyle w:val="Hyperlink"/>
          <w:rFonts w:asciiTheme="minorHAnsi" w:hAnsiTheme="minorHAnsi"/>
          <w:i/>
          <w:color w:val="auto"/>
          <w:sz w:val="16"/>
          <w:szCs w:val="16"/>
          <w:u w:val="none"/>
        </w:rPr>
        <w:t>proenem@ufms.br</w:t>
      </w:r>
    </w:hyperlink>
    <w:r w:rsidR="00927711" w:rsidRPr="00EC78D0">
      <w:rPr>
        <w:rStyle w:val="Hyperlink"/>
        <w:rFonts w:asciiTheme="minorHAnsi" w:hAnsiTheme="minorHAnsi"/>
        <w:i/>
        <w:color w:val="auto"/>
        <w:sz w:val="16"/>
        <w:szCs w:val="16"/>
        <w:u w:val="none"/>
      </w:rPr>
      <w:t xml:space="preserve"> * </w:t>
    </w:r>
    <w:hyperlink r:id="rId3" w:history="1">
      <w:r w:rsidR="00927711" w:rsidRPr="00EC78D0">
        <w:rPr>
          <w:rStyle w:val="Hyperlink"/>
          <w:rFonts w:asciiTheme="minorHAnsi" w:hAnsiTheme="minorHAnsi"/>
          <w:i/>
          <w:sz w:val="16"/>
          <w:szCs w:val="16"/>
        </w:rPr>
        <w:t>www.preae.ufms.br</w:t>
      </w:r>
    </w:hyperlink>
    <w:r w:rsidR="00927711" w:rsidRPr="00EC78D0">
      <w:rPr>
        <w:rFonts w:asciiTheme="minorHAnsi" w:hAnsiTheme="minorHAnsi"/>
        <w:i/>
        <w:sz w:val="16"/>
        <w:szCs w:val="16"/>
      </w:rPr>
      <w:t xml:space="preserve"> *</w:t>
    </w:r>
    <w:r w:rsidR="00983B69" w:rsidRPr="00EC78D0">
      <w:rPr>
        <w:rFonts w:asciiTheme="minorHAnsi" w:hAnsiTheme="minorHAnsi"/>
        <w:i/>
        <w:sz w:val="16"/>
        <w:szCs w:val="16"/>
      </w:rPr>
      <w:t xml:space="preserve"> E-mail: </w:t>
    </w:r>
    <w:hyperlink r:id="rId4" w:history="1">
      <w:r w:rsidR="00983B69" w:rsidRPr="00EC78D0">
        <w:rPr>
          <w:rStyle w:val="Hyperlink"/>
          <w:rFonts w:asciiTheme="minorHAnsi" w:hAnsiTheme="minorHAnsi"/>
          <w:i/>
          <w:color w:val="auto"/>
          <w:sz w:val="16"/>
          <w:szCs w:val="16"/>
          <w:u w:val="none"/>
        </w:rPr>
        <w:t>cex.preae@ufms.br</w:t>
      </w:r>
    </w:hyperlink>
    <w:r w:rsidR="00983B69" w:rsidRPr="00EC78D0">
      <w:rPr>
        <w:rFonts w:asciiTheme="minorHAnsi" w:hAnsiTheme="minorHAnsi"/>
        <w:i/>
        <w:sz w:val="16"/>
        <w:szCs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EB" w:rsidRDefault="009D39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388" w:rsidRDefault="00652388">
      <w:r>
        <w:separator/>
      </w:r>
    </w:p>
  </w:footnote>
  <w:footnote w:type="continuationSeparator" w:id="1">
    <w:p w:rsidR="00652388" w:rsidRDefault="00652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EB" w:rsidRDefault="009D39E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61B" w:rsidRDefault="009D39EB" w:rsidP="00927711">
    <w:pPr>
      <w:pStyle w:val="Cabealho"/>
      <w:tabs>
        <w:tab w:val="left" w:pos="771"/>
        <w:tab w:val="center" w:pos="4819"/>
      </w:tabs>
      <w:jc w:val="center"/>
    </w:pPr>
    <w:r w:rsidRPr="009D39EB">
      <w:rPr>
        <w:noProof/>
      </w:rPr>
      <w:drawing>
        <wp:inline distT="0" distB="0" distL="0" distR="0">
          <wp:extent cx="621553" cy="621553"/>
          <wp:effectExtent l="0" t="0" r="7620" b="7620"/>
          <wp:docPr id="3" name="Imagem 3" descr="C:\Users\ANTONIO\Mega\LOGOTIPOS\CURSINHO_PROENEM_UFMS\Logo_cursinh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TONIO\Mega\LOGOTIPOS\CURSINHO_PROENEM_UFMS\Logo_cursinh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899" cy="627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461B">
      <w:rPr>
        <w:noProof/>
      </w:rPr>
      <w:drawing>
        <wp:inline distT="0" distB="0" distL="0" distR="0">
          <wp:extent cx="4314423" cy="621508"/>
          <wp:effectExtent l="0" t="0" r="0" b="7620"/>
          <wp:docPr id="2" name="Imagem 2" descr="timbre oficial UF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e oficial UFM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502" cy="622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39EB">
      <w:rPr>
        <w:noProof/>
      </w:rPr>
      <w:drawing>
        <wp:inline distT="0" distB="0" distL="0" distR="0">
          <wp:extent cx="621553" cy="621553"/>
          <wp:effectExtent l="0" t="0" r="7620" b="7620"/>
          <wp:docPr id="6" name="Imagem 6" descr="C:\Users\ANTONIO\Mega\LOGOTIPOS\CURSINHO_PROENEM_UFMS\Logo_cursinh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TONIO\Mega\LOGOTIPOS\CURSINHO_PROENEM_UFMS\Logo_cursinh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899" cy="627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19BF" w:rsidRPr="00927711" w:rsidRDefault="00507ADB" w:rsidP="0093062D">
    <w:pPr>
      <w:pStyle w:val="Cabealho"/>
      <w:pBdr>
        <w:bottom w:val="single" w:sz="4" w:space="1" w:color="auto"/>
      </w:pBdr>
      <w:tabs>
        <w:tab w:val="left" w:pos="2768"/>
        <w:tab w:val="center" w:pos="4819"/>
      </w:tabs>
      <w:jc w:val="center"/>
      <w:rPr>
        <w:rFonts w:ascii="Calibri" w:hAnsi="Calibri"/>
        <w:b/>
        <w:spacing w:val="100"/>
        <w:sz w:val="20"/>
        <w:szCs w:val="20"/>
      </w:rPr>
    </w:pPr>
    <w:r w:rsidRPr="00927711">
      <w:rPr>
        <w:rFonts w:ascii="Calibri" w:hAnsi="Calibri"/>
        <w:b/>
        <w:spacing w:val="100"/>
        <w:sz w:val="20"/>
        <w:szCs w:val="20"/>
      </w:rPr>
      <w:t>CURSINHO PRÓ-ENEM UFMS - 20</w:t>
    </w:r>
    <w:r w:rsidR="00927711" w:rsidRPr="00927711">
      <w:rPr>
        <w:rFonts w:ascii="Calibri" w:hAnsi="Calibri"/>
        <w:b/>
        <w:spacing w:val="100"/>
        <w:sz w:val="20"/>
        <w:szCs w:val="20"/>
      </w:rPr>
      <w:t>1</w:t>
    </w:r>
    <w:r w:rsidR="009D39EB">
      <w:rPr>
        <w:rFonts w:ascii="Calibri" w:hAnsi="Calibri"/>
        <w:b/>
        <w:spacing w:val="100"/>
        <w:sz w:val="20"/>
        <w:szCs w:val="20"/>
      </w:rPr>
      <w:t>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EB" w:rsidRDefault="009D39E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0BC6"/>
    <w:multiLevelType w:val="hybridMultilevel"/>
    <w:tmpl w:val="9E66451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6C0CA6"/>
    <w:multiLevelType w:val="hybridMultilevel"/>
    <w:tmpl w:val="E6B8A46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466ABE"/>
    <w:multiLevelType w:val="hybridMultilevel"/>
    <w:tmpl w:val="B724896C"/>
    <w:lvl w:ilvl="0" w:tplc="23C0E9A6">
      <w:start w:val="1"/>
      <w:numFmt w:val="decimal"/>
      <w:lvlText w:val="QUESTÃO 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1F123B"/>
    <w:multiLevelType w:val="hybridMultilevel"/>
    <w:tmpl w:val="4984B11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7234A3"/>
    <w:multiLevelType w:val="hybridMultilevel"/>
    <w:tmpl w:val="06344D2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E26D13"/>
    <w:multiLevelType w:val="hybridMultilevel"/>
    <w:tmpl w:val="765297F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06431F"/>
    <w:multiLevelType w:val="hybridMultilevel"/>
    <w:tmpl w:val="C25A7FDC"/>
    <w:lvl w:ilvl="0" w:tplc="2A345674">
      <w:start w:val="1"/>
      <w:numFmt w:val="decimal"/>
      <w:lvlText w:val="QUESTÃO %1."/>
      <w:lvlJc w:val="left"/>
      <w:pPr>
        <w:ind w:left="360" w:hanging="360"/>
      </w:pPr>
      <w:rPr>
        <w:rFonts w:hint="default"/>
      </w:rPr>
    </w:lvl>
    <w:lvl w:ilvl="1" w:tplc="347858F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1D667F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882A406E">
      <w:start w:val="1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C6558E"/>
    <w:multiLevelType w:val="hybridMultilevel"/>
    <w:tmpl w:val="E6C2565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667AE1"/>
    <w:multiLevelType w:val="hybridMultilevel"/>
    <w:tmpl w:val="95C057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8D416C"/>
    <w:multiLevelType w:val="hybridMultilevel"/>
    <w:tmpl w:val="1EB66F5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B74DB"/>
    <w:rsid w:val="00076FE4"/>
    <w:rsid w:val="000949C8"/>
    <w:rsid w:val="00094FA2"/>
    <w:rsid w:val="0009516F"/>
    <w:rsid w:val="000C122C"/>
    <w:rsid w:val="000C36D9"/>
    <w:rsid w:val="0013691A"/>
    <w:rsid w:val="001377AC"/>
    <w:rsid w:val="002035AF"/>
    <w:rsid w:val="00212D09"/>
    <w:rsid w:val="002D2DA1"/>
    <w:rsid w:val="00336478"/>
    <w:rsid w:val="00385B6F"/>
    <w:rsid w:val="00386022"/>
    <w:rsid w:val="003A486F"/>
    <w:rsid w:val="004348FC"/>
    <w:rsid w:val="004518BA"/>
    <w:rsid w:val="00496134"/>
    <w:rsid w:val="004A30E2"/>
    <w:rsid w:val="004F4E6D"/>
    <w:rsid w:val="00507ADB"/>
    <w:rsid w:val="005C77E0"/>
    <w:rsid w:val="00652388"/>
    <w:rsid w:val="006977D9"/>
    <w:rsid w:val="006D1AA6"/>
    <w:rsid w:val="006F1BE5"/>
    <w:rsid w:val="00742DAA"/>
    <w:rsid w:val="00745BDA"/>
    <w:rsid w:val="00794F7F"/>
    <w:rsid w:val="007E767C"/>
    <w:rsid w:val="0080587E"/>
    <w:rsid w:val="008119BF"/>
    <w:rsid w:val="008210BB"/>
    <w:rsid w:val="00896B51"/>
    <w:rsid w:val="00927711"/>
    <w:rsid w:val="0093062D"/>
    <w:rsid w:val="009401D9"/>
    <w:rsid w:val="00947813"/>
    <w:rsid w:val="00983B69"/>
    <w:rsid w:val="009B461B"/>
    <w:rsid w:val="009D39EB"/>
    <w:rsid w:val="00A979C2"/>
    <w:rsid w:val="00B21B1E"/>
    <w:rsid w:val="00B56441"/>
    <w:rsid w:val="00B90E4C"/>
    <w:rsid w:val="00BE6289"/>
    <w:rsid w:val="00C62250"/>
    <w:rsid w:val="00D44004"/>
    <w:rsid w:val="00D61FD4"/>
    <w:rsid w:val="00D7626E"/>
    <w:rsid w:val="00D852DC"/>
    <w:rsid w:val="00D85FF5"/>
    <w:rsid w:val="00EC78D0"/>
    <w:rsid w:val="00F114E6"/>
    <w:rsid w:val="00F40EBC"/>
    <w:rsid w:val="00F7089B"/>
    <w:rsid w:val="00FB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16F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D85F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96B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6B5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96B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6B51"/>
    <w:rPr>
      <w:sz w:val="24"/>
      <w:szCs w:val="24"/>
    </w:rPr>
  </w:style>
  <w:style w:type="paragraph" w:styleId="Textodebalo">
    <w:name w:val="Balloon Text"/>
    <w:basedOn w:val="Normal"/>
    <w:link w:val="TextodebaloChar"/>
    <w:rsid w:val="009B46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B46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9B461B"/>
    <w:rPr>
      <w:color w:val="0000FF" w:themeColor="hyperlink"/>
      <w:u w:val="single"/>
    </w:rPr>
  </w:style>
  <w:style w:type="table" w:styleId="Tabelacomgrade">
    <w:name w:val="Table Grid"/>
    <w:basedOn w:val="Tabelanormal"/>
    <w:rsid w:val="00EC7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">
    <w:name w:val="fr"/>
    <w:basedOn w:val="Normal"/>
    <w:rsid w:val="00EC78D0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EC78D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85FF5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85FF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85FF5"/>
    <w:rPr>
      <w:b/>
      <w:bCs/>
    </w:rPr>
  </w:style>
  <w:style w:type="character" w:customStyle="1" w:styleId="apple-converted-space">
    <w:name w:val="apple-converted-space"/>
    <w:basedOn w:val="Fontepargpadro"/>
    <w:rsid w:val="00D85FF5"/>
  </w:style>
  <w:style w:type="character" w:customStyle="1" w:styleId="h0s65vyai">
    <w:name w:val="h0s65vyai"/>
    <w:basedOn w:val="Fontepargpadro"/>
    <w:rsid w:val="00D85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580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9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6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2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009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97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32550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91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10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558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173726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20017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927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5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609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4071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9315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1625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3863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9720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727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532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7619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583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2743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2292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762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8974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3514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090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0060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eae.ufms.br" TargetMode="External"/><Relationship Id="rId2" Type="http://schemas.openxmlformats.org/officeDocument/2006/relationships/hyperlink" Target="mailto:proenem@ufms.br" TargetMode="External"/><Relationship Id="rId1" Type="http://schemas.openxmlformats.org/officeDocument/2006/relationships/hyperlink" Target="http://www.pro-enem.ufms.br" TargetMode="External"/><Relationship Id="rId4" Type="http://schemas.openxmlformats.org/officeDocument/2006/relationships/hyperlink" Target="mailto:cex.preae@ufms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Mega\MODELOS%20OFFICE\L-PROENEM-UFM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L-PROENEM-UFMS.dotx</Template>
  <TotalTime>0</TotalTime>
  <Pages>7</Pages>
  <Words>3438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2015-04-14T18:58:00Z</dcterms:created>
  <dcterms:modified xsi:type="dcterms:W3CDTF">2015-04-14T18:58:00Z</dcterms:modified>
</cp:coreProperties>
</file>